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9F9" w:rsidRDefault="00D079F9" w:rsidP="00D079F9">
      <w:pPr>
        <w:jc w:val="center"/>
        <w:rPr>
          <w:rFonts w:ascii="Calibri" w:eastAsia="Calibri" w:hAnsi="Calibri" w:cs="Calibri"/>
        </w:rPr>
      </w:pPr>
      <w:r>
        <w:object w:dxaOrig="9660" w:dyaOrig="9600">
          <v:rect id="rectole0000000000" o:spid="_x0000_i1025" style="width:69.35pt;height:69.35pt" o:ole="" o:preferrelative="t" stroked="f">
            <v:imagedata r:id="rId4" o:title=""/>
          </v:rect>
          <o:OLEObject Type="Embed" ProgID="StaticMetafile" ShapeID="rectole0000000000" DrawAspect="Content" ObjectID="_1673077003" r:id="rId5"/>
        </w:object>
      </w:r>
    </w:p>
    <w:p w:rsidR="00D079F9" w:rsidRDefault="00D079F9" w:rsidP="00D079F9">
      <w:pPr>
        <w:keepNext/>
        <w:keepLines/>
        <w:spacing w:before="240" w:after="0"/>
        <w:rPr>
          <w:rFonts w:ascii="Calibri Light" w:eastAsia="Calibri Light" w:hAnsi="Calibri Light" w:cs="Calibri Light"/>
          <w:color w:val="2F5496"/>
          <w:sz w:val="32"/>
        </w:rPr>
      </w:pPr>
      <w:r>
        <w:rPr>
          <w:rFonts w:ascii="Calibri Light" w:eastAsia="Calibri Light" w:hAnsi="Calibri Light" w:cs="Calibri Light"/>
          <w:color w:val="2F5496"/>
          <w:sz w:val="32"/>
        </w:rPr>
        <w:t xml:space="preserve">Návrh na Valné zhromaždenie 2021 za Komisiu Rozhodcov </w:t>
      </w:r>
      <w:r w:rsidR="00426B82">
        <w:rPr>
          <w:rFonts w:ascii="Calibri Light" w:eastAsia="Calibri Light" w:hAnsi="Calibri Light" w:cs="Calibri Light"/>
          <w:color w:val="2F5496"/>
          <w:sz w:val="32"/>
        </w:rPr>
        <w:t>– Povinný rozhodca</w:t>
      </w:r>
    </w:p>
    <w:p w:rsidR="00D079F9" w:rsidRDefault="00D079F9" w:rsidP="00D079F9">
      <w:pPr>
        <w:keepNext/>
        <w:keepLines/>
        <w:spacing w:before="40" w:after="0"/>
        <w:rPr>
          <w:rFonts w:ascii="Calibri Light" w:eastAsia="Calibri Light" w:hAnsi="Calibri Light" w:cs="Calibri Light"/>
          <w:color w:val="2F5496"/>
          <w:sz w:val="26"/>
        </w:rPr>
      </w:pPr>
      <w:r>
        <w:rPr>
          <w:rFonts w:ascii="Calibri Light" w:eastAsia="Calibri Light" w:hAnsi="Calibri Light" w:cs="Calibri Light"/>
          <w:color w:val="2F5496"/>
          <w:sz w:val="26"/>
        </w:rPr>
        <w:t>Navrhovateľ</w:t>
      </w:r>
    </w:p>
    <w:p w:rsidR="00D079F9" w:rsidRDefault="00D079F9" w:rsidP="00D079F9">
      <w:pPr>
        <w:spacing w:after="0" w:line="240" w:lineRule="auto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Marek Štrba</w:t>
      </w:r>
    </w:p>
    <w:p w:rsidR="00D079F9" w:rsidRDefault="00D079F9" w:rsidP="00D079F9">
      <w:pPr>
        <w:spacing w:after="0" w:line="240" w:lineRule="auto"/>
        <w:rPr>
          <w:rFonts w:ascii="Calibri" w:eastAsia="Calibri" w:hAnsi="Calibri" w:cs="Calibri"/>
          <w:i/>
        </w:rPr>
      </w:pPr>
    </w:p>
    <w:p w:rsidR="00D079F9" w:rsidRDefault="00D079F9" w:rsidP="00D079F9">
      <w:pPr>
        <w:keepNext/>
        <w:keepLines/>
        <w:spacing w:before="40" w:after="0"/>
        <w:rPr>
          <w:rFonts w:ascii="Calibri Light" w:eastAsia="Calibri Light" w:hAnsi="Calibri Light" w:cs="Calibri Light"/>
          <w:color w:val="2F5496"/>
          <w:sz w:val="26"/>
        </w:rPr>
      </w:pPr>
      <w:r>
        <w:rPr>
          <w:rFonts w:ascii="Calibri Light" w:eastAsia="Calibri Light" w:hAnsi="Calibri Light" w:cs="Calibri Light"/>
          <w:color w:val="2F5496"/>
          <w:sz w:val="26"/>
        </w:rPr>
        <w:t>Znenie:</w:t>
      </w:r>
    </w:p>
    <w:p w:rsidR="00D079F9" w:rsidRPr="00D079F9" w:rsidRDefault="005A74CF" w:rsidP="00D079F9">
      <w:pPr>
        <w:keepNext/>
        <w:keepLines/>
        <w:spacing w:before="40" w:after="0"/>
        <w:rPr>
          <w:rFonts w:ascii="Calibri Light" w:eastAsia="Calibri Light" w:hAnsi="Calibri Light" w:cs="Calibri Light"/>
          <w:sz w:val="26"/>
        </w:rPr>
      </w:pPr>
      <w:r>
        <w:rPr>
          <w:rFonts w:ascii="Calibri Light" w:eastAsia="Calibri Light" w:hAnsi="Calibri Light" w:cs="Calibri Light"/>
          <w:sz w:val="26"/>
        </w:rPr>
        <w:t xml:space="preserve">Ak chce klub organizovať </w:t>
      </w:r>
      <w:r w:rsidR="00B21486">
        <w:rPr>
          <w:rFonts w:ascii="Calibri Light" w:eastAsia="Calibri Light" w:hAnsi="Calibri Light" w:cs="Calibri Light"/>
          <w:sz w:val="26"/>
        </w:rPr>
        <w:t xml:space="preserve">bodovaný </w:t>
      </w:r>
      <w:r>
        <w:rPr>
          <w:rFonts w:ascii="Calibri Light" w:eastAsia="Calibri Light" w:hAnsi="Calibri Light" w:cs="Calibri Light"/>
          <w:sz w:val="26"/>
        </w:rPr>
        <w:t>turnaj, musí byť aspoň jeden z nominovaných rozhodcov na daný turnaj členom daného klubu.</w:t>
      </w:r>
      <w:r w:rsidR="005F1FD9">
        <w:rPr>
          <w:rFonts w:ascii="Calibri Light" w:eastAsia="Calibri Light" w:hAnsi="Calibri Light" w:cs="Calibri Light"/>
          <w:sz w:val="26"/>
        </w:rPr>
        <w:t xml:space="preserve"> Táto podmienka sa nevzťahuje na turnaje organizované SFP alebo pod záštitou SFP (CC, MSR, SLK</w:t>
      </w:r>
      <w:r w:rsidR="00ED6621">
        <w:rPr>
          <w:rFonts w:ascii="Calibri Light" w:eastAsia="Calibri Light" w:hAnsi="Calibri Light" w:cs="Calibri Light"/>
          <w:sz w:val="26"/>
        </w:rPr>
        <w:t>, Turnaje CTM a KDM</w:t>
      </w:r>
      <w:r w:rsidR="005F1FD9">
        <w:rPr>
          <w:rFonts w:ascii="Calibri Light" w:eastAsia="Calibri Light" w:hAnsi="Calibri Light" w:cs="Calibri Light"/>
          <w:sz w:val="26"/>
        </w:rPr>
        <w:t>).</w:t>
      </w:r>
    </w:p>
    <w:p w:rsidR="00D079F9" w:rsidRDefault="00D079F9" w:rsidP="00D079F9">
      <w:pPr>
        <w:rPr>
          <w:rFonts w:ascii="Calibri" w:eastAsia="Calibri" w:hAnsi="Calibri" w:cs="Calibri"/>
        </w:rPr>
      </w:pPr>
    </w:p>
    <w:p w:rsidR="00D079F9" w:rsidRDefault="00D079F9" w:rsidP="00D079F9">
      <w:pPr>
        <w:keepNext/>
        <w:keepLines/>
        <w:spacing w:before="40" w:after="0"/>
        <w:rPr>
          <w:rFonts w:ascii="Calibri Light" w:eastAsia="Calibri Light" w:hAnsi="Calibri Light" w:cs="Calibri Light"/>
          <w:color w:val="2F5496"/>
          <w:sz w:val="26"/>
        </w:rPr>
      </w:pPr>
      <w:r>
        <w:rPr>
          <w:rFonts w:ascii="Calibri Light" w:eastAsia="Calibri Light" w:hAnsi="Calibri Light" w:cs="Calibri Light"/>
          <w:color w:val="2F5496"/>
          <w:sz w:val="26"/>
        </w:rPr>
        <w:t>Motivácia:</w:t>
      </w:r>
    </w:p>
    <w:p w:rsidR="005A74CF" w:rsidRPr="005A74CF" w:rsidRDefault="005A74CF" w:rsidP="00D079F9">
      <w:pPr>
        <w:keepNext/>
        <w:keepLines/>
        <w:spacing w:before="40" w:after="0"/>
        <w:rPr>
          <w:rFonts w:ascii="Calibri Light" w:eastAsia="Calibri Light" w:hAnsi="Calibri Light" w:cs="Calibri Light"/>
          <w:sz w:val="26"/>
        </w:rPr>
      </w:pPr>
      <w:r>
        <w:rPr>
          <w:rFonts w:ascii="Calibri Light" w:eastAsia="Calibri Light" w:hAnsi="Calibri Light" w:cs="Calibri Light"/>
          <w:sz w:val="26"/>
        </w:rPr>
        <w:t>Napriek relatívne dostatočnému počtu rozhodcov v našej federácií je veľká väčšina turnajov rozhodovaná malou skupinou rozhodcov. Tento návrh ma za cieľ ponúknuť možnosť získať skúsenosti pre nových rozhodcov a zároveň odbremeniť rozhodcov, ktorí aktuálne rozhodujú väčšinu turnajov.</w:t>
      </w:r>
    </w:p>
    <w:p w:rsidR="00D079F9" w:rsidRDefault="00D079F9" w:rsidP="00D079F9">
      <w:pPr>
        <w:rPr>
          <w:rFonts w:ascii="Calibri" w:eastAsia="Calibri" w:hAnsi="Calibri" w:cs="Calibri"/>
        </w:rPr>
      </w:pPr>
    </w:p>
    <w:p w:rsidR="00417854" w:rsidRDefault="00417854"/>
    <w:sectPr w:rsidR="00417854" w:rsidSect="00FF2C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>
    <w:useFELayout/>
  </w:compat>
  <w:rsids>
    <w:rsidRoot w:val="00D079F9"/>
    <w:rsid w:val="00417854"/>
    <w:rsid w:val="00426B82"/>
    <w:rsid w:val="005A74CF"/>
    <w:rsid w:val="005F1FD9"/>
    <w:rsid w:val="00B21486"/>
    <w:rsid w:val="00D079F9"/>
    <w:rsid w:val="00ED6621"/>
    <w:rsid w:val="00FF2C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F2C9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Vlastnik</dc:creator>
  <cp:keywords/>
  <dc:description/>
  <cp:lastModifiedBy>Vlastnik</cp:lastModifiedBy>
  <cp:revision>6</cp:revision>
  <dcterms:created xsi:type="dcterms:W3CDTF">2021-01-25T09:16:00Z</dcterms:created>
  <dcterms:modified xsi:type="dcterms:W3CDTF">2021-01-25T09:50:00Z</dcterms:modified>
</cp:coreProperties>
</file>