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5808" w14:textId="77777777" w:rsidR="006849D5" w:rsidRPr="0072416C" w:rsidRDefault="006849D5" w:rsidP="006849D5">
      <w:pPr>
        <w:jc w:val="center"/>
        <w:rPr>
          <w:lang w:val="sk-SK"/>
        </w:rPr>
      </w:pPr>
      <w:r w:rsidRPr="0072416C">
        <w:rPr>
          <w:lang w:val="sk-SK"/>
        </w:rPr>
        <w:drawing>
          <wp:inline distT="0" distB="0" distL="0" distR="0" wp14:anchorId="44F81AC6" wp14:editId="7D27EBC7">
            <wp:extent cx="723900" cy="72390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098B" w14:textId="77777777" w:rsidR="006849D5" w:rsidRPr="0072416C" w:rsidRDefault="006849D5" w:rsidP="006849D5">
      <w:pPr>
        <w:pStyle w:val="Heading1"/>
        <w:rPr>
          <w:lang w:val="sk-SK"/>
        </w:rPr>
      </w:pPr>
      <w:r w:rsidRPr="0072416C">
        <w:rPr>
          <w:lang w:val="sk-SK"/>
        </w:rPr>
        <w:t>Návrh na zmenu dokumentov ŠTK</w:t>
      </w:r>
    </w:p>
    <w:p w14:paraId="248DDCC9" w14:textId="77777777" w:rsidR="006849D5" w:rsidRPr="0072416C" w:rsidRDefault="006849D5" w:rsidP="006849D5">
      <w:pPr>
        <w:pStyle w:val="Heading2"/>
        <w:rPr>
          <w:lang w:val="sk-SK"/>
        </w:rPr>
      </w:pPr>
      <w:r w:rsidRPr="0072416C">
        <w:rPr>
          <w:lang w:val="sk-SK"/>
        </w:rPr>
        <w:t>Navrhovateľ</w:t>
      </w:r>
    </w:p>
    <w:p w14:paraId="715BC2D7" w14:textId="77777777" w:rsidR="006849D5" w:rsidRPr="0072416C" w:rsidRDefault="006849D5" w:rsidP="006849D5">
      <w:pPr>
        <w:rPr>
          <w:lang w:val="sk-SK"/>
        </w:rPr>
      </w:pPr>
      <w:r w:rsidRPr="0072416C">
        <w:rPr>
          <w:lang w:val="sk-SK"/>
        </w:rPr>
        <w:t>Marek Sobolič, SPIDERS, predseda klubu – predseda ŠTK</w:t>
      </w:r>
    </w:p>
    <w:p w14:paraId="684E984E" w14:textId="77777777" w:rsidR="006849D5" w:rsidRPr="0072416C" w:rsidRDefault="006849D5" w:rsidP="006849D5">
      <w:pPr>
        <w:pStyle w:val="Heading2"/>
        <w:rPr>
          <w:lang w:val="sk-SK"/>
        </w:rPr>
      </w:pPr>
      <w:r w:rsidRPr="0072416C">
        <w:rPr>
          <w:lang w:val="sk-SK"/>
        </w:rPr>
        <w:t>Motivácia</w:t>
      </w:r>
    </w:p>
    <w:p w14:paraId="2A35DF40" w14:textId="25CDE744" w:rsidR="006849D5" w:rsidRDefault="0072416C" w:rsidP="006849D5">
      <w:pPr>
        <w:rPr>
          <w:lang w:val="sk-SK"/>
        </w:rPr>
      </w:pPr>
      <w:r>
        <w:rPr>
          <w:lang w:val="sk-SK"/>
        </w:rPr>
        <w:t>Turnajov na Slovensku pribúda</w:t>
      </w:r>
      <w:r w:rsidR="000614A5">
        <w:rPr>
          <w:lang w:val="sk-SK"/>
        </w:rPr>
        <w:t>,</w:t>
      </w:r>
      <w:r>
        <w:rPr>
          <w:lang w:val="sk-SK"/>
        </w:rPr>
        <w:t xml:space="preserve"> hráči často jazdia do zahraničia na regionálne turnaje</w:t>
      </w:r>
      <w:r w:rsidR="000614A5">
        <w:rPr>
          <w:lang w:val="sk-SK"/>
        </w:rPr>
        <w:t xml:space="preserve"> v malých skupinách, na kvalitnejších podujatiac</w:t>
      </w:r>
      <w:bookmarkStart w:id="0" w:name="_GoBack"/>
      <w:bookmarkEnd w:id="0"/>
      <w:r w:rsidR="000614A5">
        <w:rPr>
          <w:lang w:val="sk-SK"/>
        </w:rPr>
        <w:t xml:space="preserve">h sa stratia. Bodovanie zahraničných turnajov ma zmysel, iba keď ide o kvalitné podujatia, na ktoré hráči prídu pripravení. </w:t>
      </w:r>
    </w:p>
    <w:p w14:paraId="6FC257D7" w14:textId="77777777" w:rsidR="006849D5" w:rsidRPr="0072416C" w:rsidRDefault="006849D5" w:rsidP="006849D5">
      <w:pPr>
        <w:pStyle w:val="Heading2"/>
        <w:rPr>
          <w:lang w:val="sk-SK"/>
        </w:rPr>
      </w:pPr>
      <w:r w:rsidRPr="0072416C">
        <w:rPr>
          <w:lang w:val="sk-SK"/>
        </w:rPr>
        <w:t>Aktuálne znenie dokumentu</w:t>
      </w:r>
    </w:p>
    <w:p w14:paraId="0DB0B8C9" w14:textId="7CE70D10" w:rsidR="006849D5" w:rsidRPr="0072416C" w:rsidRDefault="0072416C" w:rsidP="006849D5">
      <w:pPr>
        <w:rPr>
          <w:lang w:val="sk-SK"/>
        </w:rPr>
      </w:pPr>
      <w:r>
        <w:rPr>
          <w:lang w:val="sk-SK"/>
        </w:rPr>
        <w:t>Bodujú sa všetky riadne nahlásené zahraničné turnaje na portal.sfp.sk</w:t>
      </w:r>
    </w:p>
    <w:p w14:paraId="57413B7A" w14:textId="77777777" w:rsidR="006849D5" w:rsidRPr="0072416C" w:rsidRDefault="006849D5" w:rsidP="006849D5">
      <w:pPr>
        <w:pStyle w:val="Heading2"/>
        <w:rPr>
          <w:lang w:val="sk-SK"/>
        </w:rPr>
      </w:pPr>
      <w:r w:rsidRPr="0072416C">
        <w:rPr>
          <w:lang w:val="sk-SK"/>
        </w:rPr>
        <w:t>Nové znenie</w:t>
      </w:r>
    </w:p>
    <w:p w14:paraId="7C939640" w14:textId="480F2717" w:rsidR="008B2453" w:rsidRDefault="0072416C" w:rsidP="006849D5">
      <w:pPr>
        <w:rPr>
          <w:lang w:val="sk-SK"/>
        </w:rPr>
      </w:pPr>
      <w:r w:rsidRPr="0072416C">
        <w:rPr>
          <w:lang w:val="sk-SK"/>
        </w:rPr>
        <w:t xml:space="preserve">Bodovanie </w:t>
      </w:r>
      <w:r>
        <w:rPr>
          <w:lang w:val="sk-SK"/>
        </w:rPr>
        <w:t xml:space="preserve">iba </w:t>
      </w:r>
      <w:r w:rsidRPr="0072416C">
        <w:rPr>
          <w:lang w:val="sk-SK"/>
        </w:rPr>
        <w:t>vybraných zahraničných turnajov</w:t>
      </w:r>
      <w:r>
        <w:rPr>
          <w:lang w:val="sk-SK"/>
        </w:rPr>
        <w:t>. Turnaje by sa vybrali a odhlasovali ŠTK, hlavné kritéria by mali byť veľkosť turnaja a zahraničná konkurencia.</w:t>
      </w:r>
    </w:p>
    <w:p w14:paraId="479D5D83" w14:textId="0769D0A9" w:rsidR="0072416C" w:rsidRDefault="0072416C" w:rsidP="006849D5">
      <w:pPr>
        <w:rPr>
          <w:lang w:val="sk-SK"/>
        </w:rPr>
      </w:pPr>
      <w:r>
        <w:rPr>
          <w:lang w:val="sk-SK"/>
        </w:rPr>
        <w:t>Návrh pre sezónu 2021:</w:t>
      </w:r>
    </w:p>
    <w:p w14:paraId="67117129" w14:textId="79AFAE4E" w:rsidR="0072416C" w:rsidRDefault="0072416C" w:rsidP="0072416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Všetky turnaje CC</w:t>
      </w:r>
    </w:p>
    <w:p w14:paraId="07D489D3" w14:textId="77777777" w:rsidR="0072416C" w:rsidRDefault="0072416C" w:rsidP="0072416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CZ</w:t>
      </w:r>
    </w:p>
    <w:p w14:paraId="55E8B025" w14:textId="12222D27" w:rsidR="0072416C" w:rsidRPr="0072416C" w:rsidRDefault="0072416C" w:rsidP="0072416C">
      <w:pPr>
        <w:pStyle w:val="ListParagraph"/>
        <w:numPr>
          <w:ilvl w:val="1"/>
          <w:numId w:val="1"/>
        </w:numPr>
        <w:rPr>
          <w:lang w:val="sk-SK"/>
        </w:rPr>
      </w:pPr>
      <w:r w:rsidRPr="0072416C">
        <w:rPr>
          <w:lang w:val="sk-SK"/>
        </w:rPr>
        <w:t xml:space="preserve">O pohár </w:t>
      </w:r>
      <w:proofErr w:type="spellStart"/>
      <w:r w:rsidRPr="0072416C">
        <w:rPr>
          <w:lang w:val="sk-SK"/>
        </w:rPr>
        <w:t>města</w:t>
      </w:r>
      <w:proofErr w:type="spellEnd"/>
      <w:r w:rsidRPr="0072416C">
        <w:rPr>
          <w:lang w:val="sk-SK"/>
        </w:rPr>
        <w:t xml:space="preserve"> Brna - VARS Cup </w:t>
      </w:r>
      <w:r>
        <w:rPr>
          <w:lang w:val="sk-SK"/>
        </w:rPr>
        <w:tab/>
      </w:r>
      <w:r>
        <w:rPr>
          <w:lang w:val="sk-SK"/>
        </w:rPr>
        <w:tab/>
        <w:t>3x3</w:t>
      </w:r>
    </w:p>
    <w:p w14:paraId="6A7DB63C" w14:textId="442ADF66" w:rsidR="0072416C" w:rsidRPr="0072416C" w:rsidRDefault="0072416C" w:rsidP="0072416C">
      <w:pPr>
        <w:pStyle w:val="ListParagraph"/>
        <w:numPr>
          <w:ilvl w:val="1"/>
          <w:numId w:val="1"/>
        </w:numPr>
        <w:rPr>
          <w:lang w:val="sk-SK"/>
        </w:rPr>
      </w:pPr>
      <w:r w:rsidRPr="0072416C">
        <w:rPr>
          <w:lang w:val="sk-SK"/>
        </w:rPr>
        <w:t xml:space="preserve">Grand </w:t>
      </w:r>
      <w:proofErr w:type="spellStart"/>
      <w:r w:rsidRPr="0072416C">
        <w:rPr>
          <w:lang w:val="sk-SK"/>
        </w:rPr>
        <w:t>prix</w:t>
      </w:r>
      <w:proofErr w:type="spellEnd"/>
      <w:r w:rsidRPr="0072416C">
        <w:rPr>
          <w:lang w:val="sk-SK"/>
        </w:rPr>
        <w:t xml:space="preserve"> </w:t>
      </w:r>
      <w:proofErr w:type="spellStart"/>
      <w:r w:rsidRPr="0072416C">
        <w:rPr>
          <w:lang w:val="sk-SK"/>
        </w:rPr>
        <w:t>d'Austerlitz</w:t>
      </w:r>
      <w:proofErr w:type="spellEnd"/>
      <w:r>
        <w:rPr>
          <w:lang w:val="sk-SK"/>
        </w:rPr>
        <w:t xml:space="preserve"> </w:t>
      </w:r>
      <w:r>
        <w:rPr>
          <w:lang w:val="sk-SK"/>
        </w:rPr>
        <w:tab/>
      </w:r>
      <w:r>
        <w:rPr>
          <w:lang w:val="sk-SK"/>
        </w:rPr>
        <w:tab/>
        <w:t xml:space="preserve"> </w:t>
      </w:r>
      <w:r>
        <w:rPr>
          <w:lang w:val="sk-SK"/>
        </w:rPr>
        <w:tab/>
        <w:t>3x3</w:t>
      </w:r>
    </w:p>
    <w:p w14:paraId="7DDC0A97" w14:textId="77777777" w:rsidR="0072416C" w:rsidRDefault="0072416C" w:rsidP="0072416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UA</w:t>
      </w:r>
    </w:p>
    <w:p w14:paraId="101FF58E" w14:textId="76C5ACA0" w:rsidR="0072416C" w:rsidRDefault="0072416C" w:rsidP="0072416C">
      <w:pPr>
        <w:pStyle w:val="ListParagraph"/>
        <w:numPr>
          <w:ilvl w:val="1"/>
          <w:numId w:val="1"/>
        </w:numPr>
        <w:rPr>
          <w:lang w:val="sk-SK"/>
        </w:rPr>
      </w:pPr>
      <w:r>
        <w:rPr>
          <w:lang w:val="sk-SK"/>
        </w:rPr>
        <w:t> Sakura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1x1, 2x2, 3x3</w:t>
      </w:r>
    </w:p>
    <w:p w14:paraId="7C2646F4" w14:textId="4BD8C16B" w:rsidR="0072416C" w:rsidRDefault="0072416C" w:rsidP="0072416C">
      <w:pPr>
        <w:pStyle w:val="ListParagraph"/>
        <w:numPr>
          <w:ilvl w:val="1"/>
          <w:numId w:val="1"/>
        </w:num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lang w:val="sk-SK"/>
        </w:rPr>
        <w:t>Kashtan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>1x1, 2x2, 3x3</w:t>
      </w:r>
    </w:p>
    <w:p w14:paraId="2F57D38A" w14:textId="32179E26" w:rsidR="0072416C" w:rsidRDefault="0072416C" w:rsidP="0072416C">
      <w:pPr>
        <w:pStyle w:val="ListParagraph"/>
        <w:numPr>
          <w:ilvl w:val="0"/>
          <w:numId w:val="1"/>
        </w:numPr>
        <w:rPr>
          <w:lang w:val="sk-SK"/>
        </w:rPr>
      </w:pPr>
      <w:r>
        <w:rPr>
          <w:lang w:val="sk-SK"/>
        </w:rPr>
        <w:t>PL</w:t>
      </w:r>
    </w:p>
    <w:p w14:paraId="4F1AF637" w14:textId="4D4EAA1C" w:rsidR="0072416C" w:rsidRPr="0072416C" w:rsidRDefault="0072416C" w:rsidP="0072416C">
      <w:pPr>
        <w:pStyle w:val="ListParagraph"/>
        <w:numPr>
          <w:ilvl w:val="1"/>
          <w:numId w:val="1"/>
        </w:numPr>
        <w:rPr>
          <w:lang w:val="sk-SK"/>
        </w:rPr>
      </w:pPr>
      <w:proofErr w:type="spellStart"/>
      <w:r w:rsidRPr="0072416C">
        <w:rPr>
          <w:lang w:val="sk-SK"/>
        </w:rPr>
        <w:t>Festiwal</w:t>
      </w:r>
      <w:proofErr w:type="spellEnd"/>
      <w:r w:rsidRPr="0072416C">
        <w:rPr>
          <w:lang w:val="sk-SK"/>
        </w:rPr>
        <w:t xml:space="preserve"> w </w:t>
      </w:r>
      <w:proofErr w:type="spellStart"/>
      <w:r w:rsidRPr="0072416C">
        <w:rPr>
          <w:lang w:val="sk-SK"/>
        </w:rPr>
        <w:t>Żywcu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2x2, 3x3</w:t>
      </w:r>
    </w:p>
    <w:sectPr w:rsidR="0072416C" w:rsidRPr="0072416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2776" w14:textId="77777777" w:rsidR="001502B3" w:rsidRDefault="001502B3" w:rsidP="005B459C">
      <w:pPr>
        <w:spacing w:after="0" w:line="240" w:lineRule="auto"/>
      </w:pPr>
      <w:r>
        <w:separator/>
      </w:r>
    </w:p>
  </w:endnote>
  <w:endnote w:type="continuationSeparator" w:id="0">
    <w:p w14:paraId="7C95C6B4" w14:textId="77777777" w:rsidR="001502B3" w:rsidRDefault="001502B3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AC9D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27D1DEAD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36EA" w14:textId="77777777" w:rsidR="001502B3" w:rsidRDefault="001502B3" w:rsidP="005B459C">
      <w:pPr>
        <w:spacing w:after="0" w:line="240" w:lineRule="auto"/>
      </w:pPr>
      <w:r>
        <w:separator/>
      </w:r>
    </w:p>
  </w:footnote>
  <w:footnote w:type="continuationSeparator" w:id="0">
    <w:p w14:paraId="7900C2D3" w14:textId="77777777" w:rsidR="001502B3" w:rsidRDefault="001502B3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988C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A46CC"/>
    <w:multiLevelType w:val="hybridMultilevel"/>
    <w:tmpl w:val="A3B8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6C"/>
    <w:rsid w:val="000614A5"/>
    <w:rsid w:val="00105DF8"/>
    <w:rsid w:val="00131BA9"/>
    <w:rsid w:val="001502B3"/>
    <w:rsid w:val="00224369"/>
    <w:rsid w:val="00265F3B"/>
    <w:rsid w:val="004D47C8"/>
    <w:rsid w:val="00507794"/>
    <w:rsid w:val="0051402D"/>
    <w:rsid w:val="00564119"/>
    <w:rsid w:val="005B459C"/>
    <w:rsid w:val="005D74DF"/>
    <w:rsid w:val="005D7FC1"/>
    <w:rsid w:val="006849D5"/>
    <w:rsid w:val="0072416C"/>
    <w:rsid w:val="00792524"/>
    <w:rsid w:val="007B4EFB"/>
    <w:rsid w:val="007D4BD6"/>
    <w:rsid w:val="00840E28"/>
    <w:rsid w:val="008B2453"/>
    <w:rsid w:val="008B709C"/>
    <w:rsid w:val="00B05828"/>
    <w:rsid w:val="00B600CB"/>
    <w:rsid w:val="00BB6C38"/>
    <w:rsid w:val="00C32B8A"/>
    <w:rsid w:val="00D4533F"/>
    <w:rsid w:val="00D936C9"/>
    <w:rsid w:val="00E173E4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BF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D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olic2\MEGAsync\_SFP\stk\2020-navrhy\navrh-na-zmenu-dokumentov-s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519A-7D84-4E51-9B93-15F817E1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navrh-na-zmenu-dokumentov-stk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2020-11-21T20:08:00Z</dcterms:created>
  <dcterms:modified xsi:type="dcterms:W3CDTF">2020-11-21T20:21:00Z</dcterms:modified>
</cp:coreProperties>
</file>