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912" w:rsidRPr="00DF7912" w:rsidRDefault="00DF7912" w:rsidP="00DF7912">
      <w:pPr>
        <w:spacing w:after="160" w:line="240" w:lineRule="auto"/>
        <w:jc w:val="center"/>
        <w:rPr>
          <w:rFonts w:ascii="Calibri" w:eastAsia="Times New Roman" w:hAnsi="Calibri" w:cs="Times New Roman"/>
          <w:b/>
          <w:bCs/>
          <w:color w:val="000000"/>
          <w:sz w:val="24"/>
          <w:szCs w:val="24"/>
          <w:lang w:eastAsia="sk-SK"/>
        </w:rPr>
      </w:pPr>
      <w:r w:rsidRPr="00DF7912">
        <w:rPr>
          <w:rFonts w:ascii="Calibri" w:eastAsia="Times New Roman" w:hAnsi="Calibri" w:cs="Times New Roman"/>
          <w:b/>
          <w:bCs/>
          <w:noProof/>
          <w:color w:val="000000"/>
          <w:sz w:val="24"/>
          <w:szCs w:val="24"/>
          <w:lang w:eastAsia="sk-SK"/>
        </w:rPr>
        <w:drawing>
          <wp:inline distT="0" distB="0" distL="0" distR="0">
            <wp:extent cx="3731075" cy="650296"/>
            <wp:effectExtent l="19050" t="0" r="2725" b="0"/>
            <wp:docPr id="1" name="Obrázok 0" descr="logo SFP ležat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FP ležaté.png"/>
                    <pic:cNvPicPr/>
                  </pic:nvPicPr>
                  <pic:blipFill>
                    <a:blip r:embed="rId8"/>
                    <a:stretch>
                      <a:fillRect/>
                    </a:stretch>
                  </pic:blipFill>
                  <pic:spPr>
                    <a:xfrm>
                      <a:off x="0" y="0"/>
                      <a:ext cx="3731075" cy="650296"/>
                    </a:xfrm>
                    <a:prstGeom prst="rect">
                      <a:avLst/>
                    </a:prstGeom>
                  </pic:spPr>
                </pic:pic>
              </a:graphicData>
            </a:graphic>
          </wp:inline>
        </w:drawing>
      </w:r>
    </w:p>
    <w:p w:rsidR="00692FA2" w:rsidRPr="00DF7912" w:rsidRDefault="00692FA2" w:rsidP="00DF7912">
      <w:pPr>
        <w:spacing w:after="160" w:line="240" w:lineRule="auto"/>
        <w:jc w:val="center"/>
        <w:rPr>
          <w:rFonts w:ascii="Calibri" w:eastAsia="Times New Roman" w:hAnsi="Calibri" w:cs="Times New Roman"/>
          <w:b/>
          <w:bCs/>
          <w:color w:val="0070C0"/>
          <w:sz w:val="32"/>
          <w:szCs w:val="32"/>
          <w:lang w:eastAsia="sk-SK"/>
        </w:rPr>
      </w:pPr>
      <w:r w:rsidRPr="00DF7912">
        <w:rPr>
          <w:rFonts w:ascii="Calibri" w:eastAsia="Times New Roman" w:hAnsi="Calibri" w:cs="Times New Roman"/>
          <w:b/>
          <w:bCs/>
          <w:color w:val="0070C0"/>
          <w:sz w:val="32"/>
          <w:szCs w:val="32"/>
          <w:lang w:eastAsia="sk-SK"/>
        </w:rPr>
        <w:t>Centrum talentovanej mládeže</w:t>
      </w:r>
    </w:p>
    <w:p w:rsidR="00DF7912" w:rsidRPr="00DF7912" w:rsidRDefault="00DF7912" w:rsidP="00DF7912">
      <w:pPr>
        <w:spacing w:after="160" w:line="240" w:lineRule="auto"/>
        <w:jc w:val="center"/>
        <w:rPr>
          <w:rFonts w:ascii="Times New Roman" w:eastAsia="Times New Roman" w:hAnsi="Times New Roman" w:cs="Times New Roman"/>
          <w:color w:val="0070C0"/>
          <w:sz w:val="24"/>
          <w:szCs w:val="24"/>
          <w:lang w:eastAsia="sk-SK"/>
        </w:rPr>
      </w:pPr>
    </w:p>
    <w:p w:rsidR="00A54401" w:rsidRPr="00DF7912" w:rsidRDefault="00A54401" w:rsidP="00DF7912">
      <w:pPr>
        <w:spacing w:after="160" w:line="240" w:lineRule="auto"/>
        <w:jc w:val="center"/>
        <w:rPr>
          <w:rFonts w:ascii="Times New Roman" w:hAnsi="Times New Roman"/>
          <w:sz w:val="28"/>
          <w:szCs w:val="28"/>
          <w:lang w:val="cs-CZ"/>
        </w:rPr>
      </w:pPr>
      <w:r w:rsidRPr="00DF7912">
        <w:rPr>
          <w:rFonts w:ascii="Calibri" w:hAnsi="Calibri"/>
          <w:b/>
          <w:color w:val="000000"/>
          <w:sz w:val="28"/>
          <w:szCs w:val="28"/>
        </w:rPr>
        <w:t>S M E R N I C A</w:t>
      </w:r>
      <w:r w:rsidR="00CC02C3" w:rsidRPr="00DF7912">
        <w:rPr>
          <w:rFonts w:ascii="Calibri" w:hAnsi="Calibri"/>
          <w:b/>
          <w:color w:val="000000"/>
          <w:sz w:val="28"/>
          <w:szCs w:val="28"/>
        </w:rPr>
        <w:t xml:space="preserve"> </w:t>
      </w:r>
      <w:r w:rsidRPr="00DF7912">
        <w:rPr>
          <w:rFonts w:ascii="Calibri" w:hAnsi="Calibri"/>
          <w:b/>
          <w:color w:val="000000"/>
          <w:sz w:val="28"/>
          <w:szCs w:val="28"/>
        </w:rPr>
        <w:t>pre činnosť</w:t>
      </w:r>
    </w:p>
    <w:p w:rsidR="00A6189A" w:rsidRPr="00DF7912" w:rsidRDefault="00A6189A" w:rsidP="00DF7912">
      <w:pPr>
        <w:spacing w:after="0" w:line="240" w:lineRule="auto"/>
        <w:rPr>
          <w:rFonts w:ascii="Times New Roman" w:hAnsi="Times New Roman"/>
          <w:sz w:val="24"/>
          <w:szCs w:val="24"/>
        </w:rPr>
      </w:pPr>
    </w:p>
    <w:p w:rsidR="00A54401" w:rsidRPr="00DF7912" w:rsidRDefault="00A54401" w:rsidP="00DF7912">
      <w:pPr>
        <w:spacing w:after="160" w:line="240" w:lineRule="auto"/>
        <w:jc w:val="center"/>
        <w:rPr>
          <w:rFonts w:ascii="Times New Roman" w:hAnsi="Times New Roman"/>
          <w:sz w:val="24"/>
          <w:szCs w:val="24"/>
          <w:lang w:val="cs-CZ"/>
        </w:rPr>
      </w:pPr>
      <w:r w:rsidRPr="00DF7912">
        <w:rPr>
          <w:rFonts w:ascii="Calibri" w:hAnsi="Calibri"/>
          <w:b/>
          <w:color w:val="000000"/>
          <w:sz w:val="24"/>
          <w:szCs w:val="24"/>
        </w:rPr>
        <w:t>Preambula</w:t>
      </w:r>
    </w:p>
    <w:p w:rsidR="00A6189A" w:rsidRPr="00DF7912" w:rsidRDefault="00A54401" w:rsidP="00DF7912">
      <w:pPr>
        <w:spacing w:after="0" w:line="240" w:lineRule="auto"/>
        <w:rPr>
          <w:rFonts w:ascii="Times New Roman" w:hAnsi="Times New Roman"/>
          <w:sz w:val="24"/>
          <w:szCs w:val="24"/>
          <w:lang w:val="cs-CZ"/>
        </w:rPr>
      </w:pPr>
      <w:r w:rsidRPr="00DF7912">
        <w:rPr>
          <w:rFonts w:ascii="Calibri" w:hAnsi="Calibri"/>
          <w:color w:val="000000"/>
          <w:sz w:val="24"/>
          <w:szCs w:val="24"/>
        </w:rPr>
        <w:t>Centrum talentovanej mládeže (ďalej len „CTM“) je útvar pre dlhodobú prípravu talentovaných športovcov a športovkýň (ďalej len „športovec“ alebo „športovci“) , s predpokladmi výkonnostného rastu na vrcholovú úroveň, vo vekovej kategórii do 23 rokov, ktorá sa delí na nasledovné podkategórie:</w:t>
      </w:r>
    </w:p>
    <w:p w:rsidR="00A54401" w:rsidRPr="00DF7912" w:rsidRDefault="00A54401" w:rsidP="00DF7912">
      <w:pPr>
        <w:numPr>
          <w:ilvl w:val="0"/>
          <w:numId w:val="8"/>
        </w:numPr>
        <w:spacing w:after="0" w:line="240" w:lineRule="auto"/>
        <w:textAlignment w:val="baseline"/>
        <w:rPr>
          <w:rFonts w:ascii="Calibri" w:hAnsi="Calibri"/>
          <w:color w:val="000000"/>
          <w:sz w:val="24"/>
          <w:szCs w:val="24"/>
        </w:rPr>
      </w:pPr>
      <w:r w:rsidRPr="00DF7912">
        <w:rPr>
          <w:rFonts w:ascii="Calibri" w:hAnsi="Calibri"/>
          <w:color w:val="000000"/>
          <w:sz w:val="24"/>
          <w:szCs w:val="24"/>
        </w:rPr>
        <w:t>benjamin (9 a menej rokov),</w:t>
      </w:r>
    </w:p>
    <w:p w:rsidR="00A54401" w:rsidRPr="00DF7912" w:rsidRDefault="00A54401" w:rsidP="00DF7912">
      <w:pPr>
        <w:numPr>
          <w:ilvl w:val="0"/>
          <w:numId w:val="8"/>
        </w:numPr>
        <w:spacing w:after="0" w:line="240" w:lineRule="auto"/>
        <w:textAlignment w:val="baseline"/>
        <w:rPr>
          <w:rFonts w:ascii="Calibri" w:hAnsi="Calibri"/>
          <w:color w:val="000000"/>
          <w:sz w:val="24"/>
          <w:szCs w:val="24"/>
        </w:rPr>
      </w:pPr>
      <w:r w:rsidRPr="00DF7912">
        <w:rPr>
          <w:rFonts w:ascii="Calibri" w:hAnsi="Calibri"/>
          <w:color w:val="000000"/>
          <w:sz w:val="24"/>
          <w:szCs w:val="24"/>
        </w:rPr>
        <w:t>minim (10, 11, 12 rokov),</w:t>
      </w:r>
    </w:p>
    <w:p w:rsidR="00A54401" w:rsidRPr="00DF7912" w:rsidRDefault="00A54401" w:rsidP="00DF7912">
      <w:pPr>
        <w:numPr>
          <w:ilvl w:val="0"/>
          <w:numId w:val="8"/>
        </w:numPr>
        <w:spacing w:after="0" w:line="240" w:lineRule="auto"/>
        <w:textAlignment w:val="baseline"/>
        <w:rPr>
          <w:rFonts w:ascii="Calibri" w:hAnsi="Calibri"/>
          <w:color w:val="000000"/>
          <w:sz w:val="24"/>
          <w:szCs w:val="24"/>
        </w:rPr>
      </w:pPr>
      <w:r w:rsidRPr="00DF7912">
        <w:rPr>
          <w:rFonts w:ascii="Calibri" w:hAnsi="Calibri"/>
          <w:color w:val="000000"/>
          <w:sz w:val="24"/>
          <w:szCs w:val="24"/>
        </w:rPr>
        <w:t>kadet (13, 14, 15 rokov),</w:t>
      </w:r>
    </w:p>
    <w:p w:rsidR="00A54401" w:rsidRPr="00DF7912" w:rsidRDefault="00A54401" w:rsidP="00DF7912">
      <w:pPr>
        <w:numPr>
          <w:ilvl w:val="0"/>
          <w:numId w:val="8"/>
        </w:numPr>
        <w:spacing w:after="0" w:line="240" w:lineRule="auto"/>
        <w:textAlignment w:val="baseline"/>
        <w:rPr>
          <w:rFonts w:ascii="Calibri" w:hAnsi="Calibri"/>
          <w:color w:val="000000"/>
          <w:sz w:val="24"/>
          <w:szCs w:val="24"/>
        </w:rPr>
      </w:pPr>
      <w:r w:rsidRPr="00DF7912">
        <w:rPr>
          <w:rFonts w:ascii="Calibri" w:hAnsi="Calibri"/>
          <w:color w:val="000000"/>
          <w:sz w:val="24"/>
          <w:szCs w:val="24"/>
        </w:rPr>
        <w:t>junior (16, 17 rokov),</w:t>
      </w:r>
    </w:p>
    <w:p w:rsidR="00A54401" w:rsidRPr="00DF7912" w:rsidRDefault="00A54401" w:rsidP="00DF7912">
      <w:pPr>
        <w:numPr>
          <w:ilvl w:val="0"/>
          <w:numId w:val="8"/>
        </w:numPr>
        <w:spacing w:after="160" w:line="240" w:lineRule="auto"/>
        <w:textAlignment w:val="baseline"/>
        <w:rPr>
          <w:rFonts w:ascii="Calibri" w:hAnsi="Calibri"/>
          <w:color w:val="000000"/>
          <w:sz w:val="24"/>
          <w:szCs w:val="24"/>
        </w:rPr>
      </w:pPr>
      <w:r w:rsidRPr="00DF7912">
        <w:rPr>
          <w:rFonts w:ascii="Calibri" w:hAnsi="Calibri"/>
          <w:color w:val="000000"/>
          <w:sz w:val="24"/>
          <w:szCs w:val="24"/>
        </w:rPr>
        <w:t>espoir (18 až 23 rokov</w:t>
      </w:r>
      <w:r w:rsidR="00906D10" w:rsidRPr="00DF7912">
        <w:rPr>
          <w:rFonts w:ascii="Calibri" w:hAnsi="Calibri"/>
          <w:color w:val="000000"/>
          <w:sz w:val="24"/>
          <w:szCs w:val="24"/>
        </w:rPr>
        <w:t xml:space="preserve">, </w:t>
      </w:r>
      <w:r w:rsidR="006B6425" w:rsidRPr="00DF7912">
        <w:rPr>
          <w:rFonts w:ascii="Calibri" w:hAnsi="Calibri"/>
          <w:color w:val="000000"/>
          <w:sz w:val="24"/>
          <w:szCs w:val="24"/>
        </w:rPr>
        <w:t>tzn.</w:t>
      </w:r>
      <w:r w:rsidR="00DE6707" w:rsidRPr="00DF7912">
        <w:rPr>
          <w:rFonts w:ascii="Calibri" w:hAnsi="Calibri"/>
          <w:color w:val="000000"/>
          <w:sz w:val="24"/>
          <w:szCs w:val="24"/>
        </w:rPr>
        <w:t xml:space="preserve"> </w:t>
      </w:r>
      <w:r w:rsidR="00906D10" w:rsidRPr="00DF7912">
        <w:rPr>
          <w:rFonts w:ascii="Calibri" w:hAnsi="Calibri"/>
          <w:color w:val="000000"/>
          <w:sz w:val="24"/>
          <w:szCs w:val="24"/>
        </w:rPr>
        <w:t>v</w:t>
      </w:r>
      <w:r w:rsidR="00DF7912">
        <w:rPr>
          <w:rFonts w:ascii="Calibri" w:hAnsi="Calibri"/>
          <w:color w:val="000000"/>
          <w:sz w:val="24"/>
          <w:szCs w:val="24"/>
        </w:rPr>
        <w:t> danom kalendárnom roku</w:t>
      </w:r>
      <w:r w:rsidR="00906D10" w:rsidRPr="00DF7912">
        <w:rPr>
          <w:rFonts w:ascii="Calibri" w:hAnsi="Calibri"/>
          <w:color w:val="000000"/>
          <w:sz w:val="24"/>
          <w:szCs w:val="24"/>
        </w:rPr>
        <w:t xml:space="preserve"> neprekročia vek 22 rokov</w:t>
      </w:r>
      <w:r w:rsidRPr="00DF7912">
        <w:rPr>
          <w:rFonts w:ascii="Calibri" w:hAnsi="Calibri"/>
          <w:color w:val="000000"/>
          <w:sz w:val="24"/>
          <w:szCs w:val="24"/>
        </w:rPr>
        <w:t>).</w:t>
      </w:r>
    </w:p>
    <w:p w:rsidR="00A6189A" w:rsidRPr="00DF7912" w:rsidRDefault="00A6189A" w:rsidP="00DF7912">
      <w:pPr>
        <w:spacing w:after="0" w:line="240" w:lineRule="auto"/>
        <w:rPr>
          <w:rFonts w:ascii="Times New Roman" w:hAnsi="Times New Roman"/>
          <w:sz w:val="24"/>
          <w:szCs w:val="24"/>
        </w:rPr>
      </w:pPr>
    </w:p>
    <w:p w:rsidR="00A54401" w:rsidRPr="00DF7912" w:rsidRDefault="00A54401" w:rsidP="00DF7912">
      <w:pPr>
        <w:spacing w:after="160" w:line="240" w:lineRule="auto"/>
        <w:jc w:val="center"/>
        <w:rPr>
          <w:rFonts w:ascii="Times New Roman" w:hAnsi="Times New Roman"/>
          <w:sz w:val="24"/>
          <w:szCs w:val="24"/>
          <w:lang w:val="cs-CZ"/>
        </w:rPr>
      </w:pPr>
      <w:r w:rsidRPr="00DF7912">
        <w:rPr>
          <w:rFonts w:ascii="Calibri" w:hAnsi="Calibri"/>
          <w:b/>
          <w:color w:val="000000"/>
          <w:sz w:val="24"/>
          <w:szCs w:val="24"/>
        </w:rPr>
        <w:t>1. Úloha CTM</w:t>
      </w:r>
    </w:p>
    <w:p w:rsidR="00A6189A" w:rsidRPr="00DF7912" w:rsidRDefault="00A54401" w:rsidP="00DF7912">
      <w:pPr>
        <w:spacing w:after="0" w:line="240" w:lineRule="auto"/>
        <w:rPr>
          <w:rFonts w:ascii="Times New Roman" w:hAnsi="Times New Roman"/>
          <w:sz w:val="24"/>
          <w:szCs w:val="24"/>
          <w:lang w:val="cs-CZ"/>
        </w:rPr>
      </w:pPr>
      <w:r w:rsidRPr="00DF7912">
        <w:rPr>
          <w:rFonts w:ascii="Calibri" w:hAnsi="Calibri"/>
          <w:color w:val="000000"/>
          <w:sz w:val="24"/>
          <w:szCs w:val="24"/>
        </w:rPr>
        <w:t>Úlohou CTM je realizácia tréningového procesu vybraných športovcov, zvyšovanie ich športovej výkonnosti na vrcholovú úroveň v optimálnom veku a ich príprava pre činnosť v reprezentácii. CTM podporuje športovú prípravu v súlade so zásadami teórie športového tréningu, a to najmä zabezpečením nasledovného:</w:t>
      </w:r>
    </w:p>
    <w:p w:rsidR="00A54401" w:rsidRPr="00DF7912" w:rsidRDefault="00A54401" w:rsidP="00DF7912">
      <w:pPr>
        <w:numPr>
          <w:ilvl w:val="0"/>
          <w:numId w:val="9"/>
        </w:numPr>
        <w:spacing w:after="0" w:line="240" w:lineRule="auto"/>
        <w:textAlignment w:val="baseline"/>
        <w:rPr>
          <w:rFonts w:ascii="Arial" w:hAnsi="Arial"/>
          <w:color w:val="000000"/>
          <w:sz w:val="24"/>
          <w:szCs w:val="24"/>
        </w:rPr>
      </w:pPr>
      <w:r w:rsidRPr="00DF7912">
        <w:rPr>
          <w:rFonts w:ascii="Calibri" w:hAnsi="Calibri"/>
          <w:color w:val="000000"/>
          <w:sz w:val="24"/>
          <w:szCs w:val="24"/>
        </w:rPr>
        <w:t>sústredení a tréningových kempov,</w:t>
      </w:r>
    </w:p>
    <w:p w:rsidR="00692FA2" w:rsidRPr="00DF7912" w:rsidRDefault="00692FA2" w:rsidP="00DF7912">
      <w:pPr>
        <w:numPr>
          <w:ilvl w:val="0"/>
          <w:numId w:val="9"/>
        </w:numPr>
        <w:spacing w:after="0" w:line="240" w:lineRule="auto"/>
        <w:textAlignment w:val="baseline"/>
        <w:rPr>
          <w:rFonts w:ascii="Arial" w:eastAsia="Times New Roman" w:hAnsi="Arial" w:cs="Arial"/>
          <w:color w:val="000000"/>
          <w:sz w:val="24"/>
          <w:szCs w:val="24"/>
          <w:lang w:eastAsia="sk-SK"/>
        </w:rPr>
      </w:pPr>
      <w:r w:rsidRPr="00DF7912">
        <w:rPr>
          <w:rFonts w:ascii="Calibri" w:eastAsia="Times New Roman" w:hAnsi="Calibri" w:cs="Arial"/>
          <w:color w:val="000000"/>
          <w:sz w:val="24"/>
          <w:szCs w:val="24"/>
          <w:lang w:eastAsia="sk-SK"/>
        </w:rPr>
        <w:t>pravidelných tréningov pod vedením domácich trénerov,</w:t>
      </w:r>
    </w:p>
    <w:p w:rsidR="00A54401" w:rsidRPr="00DF7912" w:rsidRDefault="00A54401" w:rsidP="00DF7912">
      <w:pPr>
        <w:numPr>
          <w:ilvl w:val="0"/>
          <w:numId w:val="9"/>
        </w:numPr>
        <w:spacing w:after="0" w:line="240" w:lineRule="auto"/>
        <w:textAlignment w:val="baseline"/>
        <w:rPr>
          <w:rFonts w:ascii="Arial" w:hAnsi="Arial"/>
          <w:color w:val="000000"/>
          <w:sz w:val="24"/>
          <w:szCs w:val="24"/>
        </w:rPr>
      </w:pPr>
      <w:r w:rsidRPr="00DF7912">
        <w:rPr>
          <w:rFonts w:ascii="Calibri" w:hAnsi="Calibri"/>
          <w:color w:val="000000"/>
          <w:sz w:val="24"/>
          <w:szCs w:val="24"/>
        </w:rPr>
        <w:t xml:space="preserve">účasti na </w:t>
      </w:r>
      <w:r w:rsidR="00692FA2" w:rsidRPr="00DF7912">
        <w:rPr>
          <w:rFonts w:ascii="Calibri" w:eastAsia="Times New Roman" w:hAnsi="Calibri" w:cs="Arial"/>
          <w:color w:val="000000"/>
          <w:sz w:val="24"/>
          <w:szCs w:val="24"/>
          <w:lang w:eastAsia="sk-SK"/>
        </w:rPr>
        <w:t xml:space="preserve">domácich a </w:t>
      </w:r>
      <w:r w:rsidRPr="00DF7912">
        <w:rPr>
          <w:rFonts w:ascii="Calibri" w:hAnsi="Calibri"/>
          <w:color w:val="000000"/>
          <w:sz w:val="24"/>
          <w:szCs w:val="24"/>
        </w:rPr>
        <w:t>medzinárodných športových podujatiach,</w:t>
      </w:r>
    </w:p>
    <w:p w:rsidR="00A54401" w:rsidRPr="00DF7912" w:rsidRDefault="00A54401" w:rsidP="00DF7912">
      <w:pPr>
        <w:numPr>
          <w:ilvl w:val="0"/>
          <w:numId w:val="9"/>
        </w:numPr>
        <w:spacing w:after="0" w:line="240" w:lineRule="auto"/>
        <w:textAlignment w:val="baseline"/>
        <w:rPr>
          <w:rFonts w:ascii="Arial" w:hAnsi="Arial"/>
          <w:color w:val="000000"/>
          <w:sz w:val="24"/>
          <w:szCs w:val="24"/>
        </w:rPr>
      </w:pPr>
      <w:r w:rsidRPr="00DF7912">
        <w:rPr>
          <w:rFonts w:ascii="Calibri" w:hAnsi="Calibri"/>
          <w:color w:val="000000"/>
          <w:sz w:val="24"/>
          <w:szCs w:val="24"/>
        </w:rPr>
        <w:t>lekárskych prehliadok,</w:t>
      </w:r>
    </w:p>
    <w:p w:rsidR="00A54401" w:rsidRPr="00DF7912" w:rsidRDefault="00A54401" w:rsidP="00DF7912">
      <w:pPr>
        <w:numPr>
          <w:ilvl w:val="0"/>
          <w:numId w:val="9"/>
        </w:numPr>
        <w:spacing w:after="160" w:line="240" w:lineRule="auto"/>
        <w:textAlignment w:val="baseline"/>
        <w:rPr>
          <w:rFonts w:ascii="Arial" w:hAnsi="Arial"/>
          <w:color w:val="000000"/>
          <w:sz w:val="24"/>
          <w:szCs w:val="24"/>
        </w:rPr>
      </w:pPr>
      <w:r w:rsidRPr="00DF7912">
        <w:rPr>
          <w:rFonts w:ascii="Calibri" w:hAnsi="Calibri"/>
          <w:color w:val="000000"/>
          <w:sz w:val="24"/>
          <w:szCs w:val="24"/>
        </w:rPr>
        <w:t>regenerácie a rehabilitácie.</w:t>
      </w:r>
    </w:p>
    <w:p w:rsidR="00E4173C" w:rsidRPr="00DF7912" w:rsidRDefault="00E4173C" w:rsidP="00DF7912">
      <w:pPr>
        <w:spacing w:after="0" w:line="240" w:lineRule="auto"/>
        <w:rPr>
          <w:rFonts w:ascii="Times New Roman" w:hAnsi="Times New Roman"/>
          <w:sz w:val="24"/>
          <w:szCs w:val="24"/>
        </w:rPr>
      </w:pPr>
    </w:p>
    <w:p w:rsidR="00A54401" w:rsidRPr="00DF7912" w:rsidRDefault="00A54401" w:rsidP="00DF7912">
      <w:pPr>
        <w:spacing w:after="160" w:line="240" w:lineRule="auto"/>
        <w:jc w:val="center"/>
        <w:rPr>
          <w:rFonts w:ascii="Times New Roman" w:hAnsi="Times New Roman"/>
          <w:sz w:val="24"/>
          <w:szCs w:val="24"/>
          <w:lang w:val="cs-CZ"/>
        </w:rPr>
      </w:pPr>
      <w:r w:rsidRPr="00DF7912">
        <w:rPr>
          <w:rFonts w:ascii="Calibri" w:hAnsi="Calibri"/>
          <w:b/>
          <w:color w:val="000000"/>
          <w:sz w:val="24"/>
          <w:szCs w:val="24"/>
        </w:rPr>
        <w:t>2.</w:t>
      </w:r>
      <w:r w:rsidR="00692FA2" w:rsidRPr="00DF7912">
        <w:rPr>
          <w:rFonts w:ascii="Calibri" w:eastAsia="Times New Roman" w:hAnsi="Calibri" w:cs="Times New Roman"/>
          <w:b/>
          <w:bCs/>
          <w:color w:val="000000"/>
          <w:sz w:val="24"/>
          <w:szCs w:val="24"/>
          <w:lang w:eastAsia="sk-SK"/>
        </w:rPr>
        <w:t xml:space="preserve">  </w:t>
      </w:r>
      <w:r w:rsidRPr="00DF7912">
        <w:rPr>
          <w:rFonts w:ascii="Calibri" w:hAnsi="Calibri"/>
          <w:b/>
          <w:color w:val="000000"/>
          <w:sz w:val="24"/>
          <w:szCs w:val="24"/>
        </w:rPr>
        <w:t>Zriaďovateľ CTM</w:t>
      </w:r>
    </w:p>
    <w:p w:rsidR="00A54401" w:rsidRPr="00DF7912" w:rsidRDefault="00A54401" w:rsidP="00DF7912">
      <w:pPr>
        <w:spacing w:after="160" w:line="240" w:lineRule="auto"/>
        <w:rPr>
          <w:rFonts w:ascii="Times New Roman" w:hAnsi="Times New Roman"/>
          <w:sz w:val="24"/>
          <w:szCs w:val="24"/>
        </w:rPr>
      </w:pPr>
      <w:r w:rsidRPr="00DF7912">
        <w:rPr>
          <w:rFonts w:ascii="Calibri" w:hAnsi="Calibri"/>
          <w:color w:val="000000"/>
          <w:sz w:val="24"/>
          <w:szCs w:val="24"/>
        </w:rPr>
        <w:t>CTM je zriadené Slovenskou federáciou pétanque (ďalej len „SFP“) v súlade so zákonom o športe a v súlade s programom výber a príprava športových talentov.</w:t>
      </w:r>
    </w:p>
    <w:p w:rsidR="00E4173C" w:rsidRPr="00DF7912" w:rsidRDefault="00E4173C" w:rsidP="00DF7912">
      <w:pPr>
        <w:spacing w:line="240" w:lineRule="auto"/>
        <w:rPr>
          <w:rFonts w:ascii="Times New Roman" w:hAnsi="Times New Roman"/>
          <w:sz w:val="24"/>
          <w:szCs w:val="24"/>
        </w:rPr>
      </w:pPr>
    </w:p>
    <w:p w:rsidR="00A54401" w:rsidRPr="00DF7912" w:rsidRDefault="00A54401" w:rsidP="00DF7912">
      <w:pPr>
        <w:spacing w:after="160" w:line="240" w:lineRule="auto"/>
        <w:jc w:val="center"/>
        <w:rPr>
          <w:rFonts w:ascii="Times New Roman" w:hAnsi="Times New Roman"/>
          <w:sz w:val="24"/>
          <w:szCs w:val="24"/>
          <w:lang w:val="cs-CZ"/>
        </w:rPr>
      </w:pPr>
      <w:r w:rsidRPr="00DF7912">
        <w:rPr>
          <w:rFonts w:ascii="Calibri" w:hAnsi="Calibri"/>
          <w:b/>
          <w:color w:val="000000"/>
          <w:sz w:val="24"/>
          <w:szCs w:val="24"/>
        </w:rPr>
        <w:t xml:space="preserve">3. </w:t>
      </w:r>
      <w:r w:rsidR="00692FA2" w:rsidRPr="00DF7912">
        <w:rPr>
          <w:rFonts w:ascii="Calibri" w:eastAsia="Times New Roman" w:hAnsi="Calibri" w:cs="Times New Roman"/>
          <w:b/>
          <w:bCs/>
          <w:color w:val="000000"/>
          <w:sz w:val="24"/>
          <w:szCs w:val="24"/>
          <w:lang w:eastAsia="sk-SK"/>
        </w:rPr>
        <w:t>Organizačná štruktúra</w:t>
      </w:r>
      <w:r w:rsidRPr="00DF7912">
        <w:rPr>
          <w:rFonts w:ascii="Calibri" w:hAnsi="Calibri"/>
          <w:b/>
          <w:color w:val="000000"/>
          <w:sz w:val="24"/>
          <w:szCs w:val="24"/>
        </w:rPr>
        <w:t xml:space="preserve"> CTM</w:t>
      </w:r>
    </w:p>
    <w:p w:rsidR="00692FA2" w:rsidRPr="00DF7912" w:rsidRDefault="00692FA2" w:rsidP="00DF7912">
      <w:pPr>
        <w:spacing w:after="160" w:line="240" w:lineRule="auto"/>
        <w:jc w:val="center"/>
        <w:rPr>
          <w:rFonts w:ascii="Times New Roman" w:eastAsia="Times New Roman" w:hAnsi="Times New Roman" w:cs="Times New Roman"/>
          <w:sz w:val="24"/>
          <w:szCs w:val="24"/>
          <w:lang w:eastAsia="sk-SK"/>
        </w:rPr>
      </w:pPr>
      <w:r w:rsidRPr="00DF7912">
        <w:rPr>
          <w:rFonts w:ascii="Calibri" w:eastAsia="Times New Roman" w:hAnsi="Calibri" w:cs="Times New Roman"/>
          <w:color w:val="000000"/>
          <w:sz w:val="24"/>
          <w:szCs w:val="24"/>
          <w:lang w:eastAsia="sk-SK"/>
        </w:rPr>
        <w:t>pre zjednodušenie používania definuje táto Smernica osoby a im prislúchajúce práva, povinnosti a kompetencie v mužskom rode, ktorý zahŕňa aj ženský ekvivalent</w:t>
      </w:r>
    </w:p>
    <w:p w:rsidR="00692FA2" w:rsidRPr="00DF7912" w:rsidRDefault="00692FA2" w:rsidP="00DF7912">
      <w:pPr>
        <w:spacing w:after="160" w:line="240" w:lineRule="auto"/>
        <w:rPr>
          <w:rFonts w:ascii="Times New Roman" w:eastAsia="Times New Roman" w:hAnsi="Times New Roman" w:cs="Times New Roman"/>
          <w:sz w:val="24"/>
          <w:szCs w:val="24"/>
          <w:lang w:eastAsia="sk-SK"/>
        </w:rPr>
      </w:pPr>
      <w:r w:rsidRPr="00DF7912">
        <w:rPr>
          <w:rFonts w:ascii="Calibri" w:eastAsia="Times New Roman" w:hAnsi="Calibri" w:cs="Times New Roman"/>
          <w:b/>
          <w:bCs/>
          <w:color w:val="000000"/>
          <w:sz w:val="24"/>
          <w:szCs w:val="24"/>
          <w:lang w:eastAsia="sk-SK"/>
        </w:rPr>
        <w:t>Predseda CTM</w:t>
      </w:r>
      <w:r w:rsidRPr="00DF7912">
        <w:rPr>
          <w:rFonts w:ascii="Calibri" w:eastAsia="Times New Roman" w:hAnsi="Calibri" w:cs="Times New Roman"/>
          <w:color w:val="000000"/>
          <w:sz w:val="24"/>
          <w:szCs w:val="24"/>
          <w:lang w:eastAsia="sk-SK"/>
        </w:rPr>
        <w:t xml:space="preserve"> – najvyšší predstaviteľ CTM s kompetenciami definovanými v tejto Smernici, volený Valným zhromaždením SFP na volebné obdobie stanovené v Stanovách SFP.</w:t>
      </w:r>
    </w:p>
    <w:p w:rsidR="00692FA2" w:rsidRPr="00DF7912" w:rsidRDefault="00692FA2" w:rsidP="00DF7912">
      <w:pPr>
        <w:spacing w:after="160" w:line="240" w:lineRule="auto"/>
        <w:rPr>
          <w:rFonts w:ascii="Times New Roman" w:eastAsia="Times New Roman" w:hAnsi="Times New Roman" w:cs="Times New Roman"/>
          <w:sz w:val="24"/>
          <w:szCs w:val="24"/>
          <w:lang w:eastAsia="sk-SK"/>
        </w:rPr>
      </w:pPr>
      <w:r w:rsidRPr="00DF7912">
        <w:rPr>
          <w:rFonts w:ascii="Calibri" w:eastAsia="Times New Roman" w:hAnsi="Calibri" w:cs="Times New Roman"/>
          <w:b/>
          <w:bCs/>
          <w:color w:val="000000"/>
          <w:sz w:val="24"/>
          <w:szCs w:val="24"/>
          <w:lang w:eastAsia="sk-SK"/>
        </w:rPr>
        <w:lastRenderedPageBreak/>
        <w:t>Podpredsedovia CTM</w:t>
      </w:r>
      <w:r w:rsidRPr="00DF7912">
        <w:rPr>
          <w:rFonts w:ascii="Calibri" w:eastAsia="Times New Roman" w:hAnsi="Calibri" w:cs="Times New Roman"/>
          <w:color w:val="000000"/>
          <w:sz w:val="24"/>
          <w:szCs w:val="24"/>
          <w:lang w:eastAsia="sk-SK"/>
        </w:rPr>
        <w:t xml:space="preserve"> - najbližší spolupracovníci predsedu CTM, s ktorým spoločne tvoria Výkonný výbor CTM. Podpredsedov CTM vyberá predseda CTM a schvaľuje ich prezídium SFP. Ich funkčné obdobie je rovnaké ako funkčné obdobie predsedu CTM. </w:t>
      </w:r>
    </w:p>
    <w:p w:rsidR="00692FA2" w:rsidRPr="00DF7912" w:rsidRDefault="00692FA2" w:rsidP="00DF7912">
      <w:pPr>
        <w:spacing w:after="160" w:line="240" w:lineRule="auto"/>
        <w:rPr>
          <w:rFonts w:ascii="Times New Roman" w:eastAsia="Times New Roman" w:hAnsi="Times New Roman" w:cs="Times New Roman"/>
          <w:sz w:val="24"/>
          <w:szCs w:val="24"/>
          <w:lang w:eastAsia="sk-SK"/>
        </w:rPr>
      </w:pPr>
      <w:r w:rsidRPr="00DF7912">
        <w:rPr>
          <w:rFonts w:ascii="Calibri" w:eastAsia="Times New Roman" w:hAnsi="Calibri" w:cs="Times New Roman"/>
          <w:b/>
          <w:bCs/>
          <w:color w:val="000000"/>
          <w:sz w:val="24"/>
          <w:szCs w:val="24"/>
          <w:lang w:eastAsia="sk-SK"/>
        </w:rPr>
        <w:t>Výkonný výbor CTM</w:t>
      </w:r>
      <w:r w:rsidRPr="00DF7912">
        <w:rPr>
          <w:rFonts w:ascii="Calibri" w:eastAsia="Times New Roman" w:hAnsi="Calibri" w:cs="Times New Roman"/>
          <w:color w:val="000000"/>
          <w:sz w:val="24"/>
          <w:szCs w:val="24"/>
          <w:lang w:eastAsia="sk-SK"/>
        </w:rPr>
        <w:t xml:space="preserve"> – organizačná štruktúra CTM v zložení predseda a dvaja podpredsedovia CTM s kompetenciami podľa tejto smernice (ďalej len VV CTM“).</w:t>
      </w:r>
    </w:p>
    <w:p w:rsidR="00692FA2" w:rsidRPr="00DF7912" w:rsidRDefault="00692FA2" w:rsidP="00DF7912">
      <w:pPr>
        <w:spacing w:after="160" w:line="240" w:lineRule="auto"/>
        <w:rPr>
          <w:rFonts w:ascii="Calibri" w:eastAsia="Times New Roman" w:hAnsi="Calibri" w:cs="Times New Roman"/>
          <w:color w:val="000000"/>
          <w:sz w:val="24"/>
          <w:szCs w:val="24"/>
          <w:lang w:eastAsia="sk-SK"/>
        </w:rPr>
      </w:pPr>
      <w:r w:rsidRPr="00DF7912">
        <w:rPr>
          <w:rFonts w:ascii="Calibri" w:eastAsia="Times New Roman" w:hAnsi="Calibri" w:cs="Times New Roman"/>
          <w:b/>
          <w:bCs/>
          <w:color w:val="000000"/>
          <w:sz w:val="24"/>
          <w:szCs w:val="24"/>
          <w:lang w:eastAsia="sk-SK"/>
        </w:rPr>
        <w:t xml:space="preserve">Člen CTM </w:t>
      </w:r>
      <w:r w:rsidRPr="00DF7912">
        <w:rPr>
          <w:rFonts w:ascii="Calibri" w:eastAsia="Times New Roman" w:hAnsi="Calibri" w:cs="Times New Roman"/>
          <w:color w:val="000000"/>
          <w:sz w:val="24"/>
          <w:szCs w:val="24"/>
          <w:lang w:eastAsia="sk-SK"/>
        </w:rPr>
        <w:t>– športovec vo vekovej kategórii do 23 rokov, ktorého členstvo v CTM schválil</w:t>
      </w:r>
      <w:r w:rsidR="00DE6707" w:rsidRPr="00DF7912">
        <w:rPr>
          <w:rFonts w:ascii="Calibri" w:eastAsia="Times New Roman" w:hAnsi="Calibri" w:cs="Times New Roman"/>
          <w:color w:val="000000"/>
          <w:sz w:val="24"/>
          <w:szCs w:val="24"/>
          <w:lang w:eastAsia="sk-SK"/>
        </w:rPr>
        <w:t xml:space="preserve"> </w:t>
      </w:r>
      <w:r w:rsidR="00E87BE6" w:rsidRPr="00DF7912">
        <w:rPr>
          <w:rFonts w:ascii="Calibri" w:eastAsia="Times New Roman" w:hAnsi="Calibri" w:cs="Times New Roman"/>
          <w:color w:val="000000"/>
          <w:sz w:val="24"/>
          <w:szCs w:val="24"/>
          <w:lang w:eastAsia="sk-SK"/>
        </w:rPr>
        <w:t>VV CTM</w:t>
      </w:r>
      <w:r w:rsidRPr="00DF7912">
        <w:rPr>
          <w:rFonts w:ascii="Calibri" w:eastAsia="Times New Roman" w:hAnsi="Calibri" w:cs="Times New Roman"/>
          <w:color w:val="000000"/>
          <w:sz w:val="24"/>
          <w:szCs w:val="24"/>
          <w:lang w:eastAsia="sk-SK"/>
        </w:rPr>
        <w:t>.</w:t>
      </w:r>
    </w:p>
    <w:p w:rsidR="00692FA2" w:rsidRPr="00DF7912" w:rsidRDefault="00692FA2" w:rsidP="00DF7912">
      <w:pPr>
        <w:spacing w:after="160" w:line="240" w:lineRule="auto"/>
        <w:rPr>
          <w:rFonts w:ascii="Times New Roman" w:eastAsia="Times New Roman" w:hAnsi="Times New Roman" w:cs="Times New Roman"/>
          <w:sz w:val="24"/>
          <w:szCs w:val="24"/>
          <w:lang w:eastAsia="sk-SK"/>
        </w:rPr>
      </w:pPr>
      <w:r w:rsidRPr="00DF7912">
        <w:rPr>
          <w:rFonts w:ascii="Calibri" w:eastAsia="Times New Roman" w:hAnsi="Calibri" w:cs="Times New Roman"/>
          <w:b/>
          <w:bCs/>
          <w:color w:val="000000"/>
          <w:sz w:val="24"/>
          <w:szCs w:val="24"/>
          <w:lang w:eastAsia="sk-SK"/>
        </w:rPr>
        <w:t>Športoví odborníci </w:t>
      </w:r>
    </w:p>
    <w:p w:rsidR="00692FA2" w:rsidRPr="00DF7912" w:rsidRDefault="00692FA2" w:rsidP="00DF7912">
      <w:pPr>
        <w:spacing w:after="160" w:line="240" w:lineRule="auto"/>
        <w:rPr>
          <w:rFonts w:ascii="Times New Roman" w:eastAsia="Times New Roman" w:hAnsi="Times New Roman" w:cs="Times New Roman"/>
          <w:sz w:val="24"/>
          <w:szCs w:val="24"/>
          <w:lang w:eastAsia="sk-SK"/>
        </w:rPr>
      </w:pPr>
      <w:r w:rsidRPr="00DF7912">
        <w:rPr>
          <w:rFonts w:ascii="Calibri" w:eastAsia="Times New Roman" w:hAnsi="Calibri" w:cs="Times New Roman"/>
          <w:b/>
          <w:bCs/>
          <w:color w:val="000000"/>
          <w:sz w:val="24"/>
          <w:szCs w:val="24"/>
          <w:lang w:eastAsia="sk-SK"/>
        </w:rPr>
        <w:t>Reprezentačný tréner</w:t>
      </w:r>
      <w:r w:rsidRPr="00DF7912">
        <w:rPr>
          <w:rFonts w:ascii="Calibri" w:eastAsia="Times New Roman" w:hAnsi="Calibri" w:cs="Times New Roman"/>
          <w:color w:val="000000"/>
          <w:sz w:val="24"/>
          <w:szCs w:val="24"/>
          <w:lang w:eastAsia="sk-SK"/>
        </w:rPr>
        <w:t xml:space="preserve"> - fyzická osoba, ktorá bola na tento post vybratá VV CTM a schválená prezídiom SFP na základe svojej kandidatúry na tento post vo forme prihlášky za reprezentačného trénera (ktorejkoľvek z kategórií), predloženej VV CTM. Funkčné obdobie reprezentačného trénera začína zvolením na post a končí 31. 12. daného kalendárneho roka.</w:t>
      </w:r>
    </w:p>
    <w:p w:rsidR="00692FA2" w:rsidRPr="00DF7912" w:rsidRDefault="00692FA2" w:rsidP="00DF7912">
      <w:pPr>
        <w:spacing w:after="160" w:line="240" w:lineRule="auto"/>
        <w:rPr>
          <w:rFonts w:ascii="Times New Roman" w:eastAsia="Times New Roman" w:hAnsi="Times New Roman" w:cs="Times New Roman"/>
          <w:sz w:val="24"/>
          <w:szCs w:val="24"/>
          <w:lang w:eastAsia="sk-SK"/>
        </w:rPr>
      </w:pPr>
      <w:r w:rsidRPr="00DF7912">
        <w:rPr>
          <w:rFonts w:ascii="Calibri" w:eastAsia="Times New Roman" w:hAnsi="Calibri" w:cs="Times New Roman"/>
          <w:b/>
          <w:bCs/>
          <w:color w:val="000000"/>
          <w:sz w:val="24"/>
          <w:szCs w:val="24"/>
          <w:lang w:eastAsia="sk-SK"/>
        </w:rPr>
        <w:t>Spolupracovník CTM</w:t>
      </w:r>
      <w:r w:rsidRPr="00DF7912">
        <w:rPr>
          <w:rFonts w:ascii="Calibri" w:eastAsia="Times New Roman" w:hAnsi="Calibri" w:cs="Times New Roman"/>
          <w:color w:val="000000"/>
          <w:sz w:val="24"/>
          <w:szCs w:val="24"/>
          <w:lang w:eastAsia="sk-SK"/>
        </w:rPr>
        <w:t xml:space="preserve"> – akákoľvek fyzická/právnická osoba, ktorá prejaví záujem stať sa spolupracovníkom CTM a záväzne prijme tento post a kompetencie a povinnosti prislúchajúce takémuto spolupracovníkovi podľa tejto Smernice alebo iných relevantných dokumentov CTM. Spolupracovník je osoba, ktorá zabezpečuje pre CTM a jej členov určitú požadovanú alebo nevyhnutnú činnosť (predseda regionálneho centra CTM, psychológ, fyzioterapeut, masér, asistent reprezentačného trénera, osobný tréner člena CTM a pod.); spolupracovník nemusí byť súčasťou žiadneho orgánu ani štruktúry SFP.</w:t>
      </w:r>
    </w:p>
    <w:p w:rsidR="00692FA2" w:rsidRPr="00DF7912" w:rsidRDefault="00692FA2" w:rsidP="00DF7912">
      <w:pPr>
        <w:spacing w:after="0" w:line="240" w:lineRule="auto"/>
        <w:rPr>
          <w:rFonts w:ascii="Times New Roman" w:eastAsia="Times New Roman" w:hAnsi="Times New Roman" w:cs="Times New Roman"/>
          <w:sz w:val="24"/>
          <w:szCs w:val="24"/>
          <w:lang w:eastAsia="sk-SK"/>
        </w:rPr>
      </w:pPr>
    </w:p>
    <w:p w:rsidR="00692FA2" w:rsidRPr="00DF7912" w:rsidRDefault="00692FA2" w:rsidP="00DF7912">
      <w:pPr>
        <w:spacing w:after="160" w:line="240" w:lineRule="auto"/>
        <w:jc w:val="center"/>
        <w:rPr>
          <w:rFonts w:ascii="Times New Roman" w:eastAsia="Times New Roman" w:hAnsi="Times New Roman" w:cs="Times New Roman"/>
          <w:sz w:val="24"/>
          <w:szCs w:val="24"/>
          <w:lang w:eastAsia="sk-SK"/>
        </w:rPr>
      </w:pPr>
      <w:r w:rsidRPr="00DF7912">
        <w:rPr>
          <w:rFonts w:ascii="Calibri" w:eastAsia="Times New Roman" w:hAnsi="Calibri" w:cs="Times New Roman"/>
          <w:b/>
          <w:bCs/>
          <w:color w:val="000000"/>
          <w:sz w:val="24"/>
          <w:szCs w:val="24"/>
          <w:lang w:eastAsia="sk-SK"/>
        </w:rPr>
        <w:t>4. Harmonogram činnosti </w:t>
      </w:r>
    </w:p>
    <w:p w:rsidR="00DF7912" w:rsidRDefault="00692FA2" w:rsidP="00DF7912">
      <w:pPr>
        <w:spacing w:after="160" w:line="240" w:lineRule="auto"/>
        <w:rPr>
          <w:rFonts w:ascii="Calibri" w:eastAsia="Times New Roman" w:hAnsi="Calibri" w:cs="Times New Roman"/>
          <w:color w:val="000000"/>
          <w:sz w:val="24"/>
          <w:szCs w:val="24"/>
          <w:lang w:eastAsia="sk-SK"/>
        </w:rPr>
      </w:pPr>
      <w:r w:rsidRPr="00DF7912">
        <w:rPr>
          <w:rFonts w:ascii="Calibri" w:eastAsia="Times New Roman" w:hAnsi="Calibri" w:cs="Times New Roman"/>
          <w:color w:val="000000"/>
          <w:sz w:val="24"/>
          <w:szCs w:val="24"/>
          <w:lang w:eastAsia="sk-SK"/>
        </w:rPr>
        <w:t>Harmonogram činnosti je samostatný dokument, ktorý vytvára VV CTM vždy najneskôr k 31. 12. na nasledujúci kalendárny rok. Jeho obsahom sú termíny</w:t>
      </w:r>
      <w:r w:rsidR="00CC02C3" w:rsidRPr="00DF7912">
        <w:rPr>
          <w:rFonts w:ascii="Calibri" w:eastAsia="Times New Roman" w:hAnsi="Calibri" w:cs="Times New Roman"/>
          <w:color w:val="000000"/>
          <w:sz w:val="24"/>
          <w:szCs w:val="24"/>
          <w:lang w:eastAsia="sk-SK"/>
        </w:rPr>
        <w:t xml:space="preserve"> hlavných</w:t>
      </w:r>
      <w:r w:rsidR="006B6425" w:rsidRPr="00DF7912">
        <w:rPr>
          <w:rFonts w:ascii="Calibri" w:eastAsia="Times New Roman" w:hAnsi="Calibri" w:cs="Times New Roman"/>
          <w:color w:val="000000"/>
          <w:sz w:val="24"/>
          <w:szCs w:val="24"/>
          <w:lang w:eastAsia="sk-SK"/>
        </w:rPr>
        <w:t xml:space="preserve"> aktivít</w:t>
      </w:r>
      <w:r w:rsidRPr="00DF7912">
        <w:rPr>
          <w:rFonts w:ascii="Calibri" w:eastAsia="Times New Roman" w:hAnsi="Calibri" w:cs="Times New Roman"/>
          <w:color w:val="000000"/>
          <w:sz w:val="24"/>
          <w:szCs w:val="24"/>
          <w:lang w:eastAsia="sk-SK"/>
        </w:rPr>
        <w:t>, podľa ktorých sa riadi činnosť CTM.</w:t>
      </w:r>
    </w:p>
    <w:p w:rsidR="00DF7912" w:rsidRDefault="00DF7912" w:rsidP="00DF7912">
      <w:pPr>
        <w:spacing w:after="0" w:line="240" w:lineRule="auto"/>
        <w:jc w:val="center"/>
        <w:rPr>
          <w:rFonts w:ascii="Calibri" w:eastAsia="Times New Roman" w:hAnsi="Calibri" w:cs="Times New Roman"/>
          <w:color w:val="000000"/>
          <w:sz w:val="24"/>
          <w:szCs w:val="24"/>
          <w:lang w:eastAsia="sk-SK"/>
        </w:rPr>
      </w:pPr>
    </w:p>
    <w:p w:rsidR="00692FA2" w:rsidRPr="00DF7912" w:rsidRDefault="00692FA2" w:rsidP="00DF7912">
      <w:pPr>
        <w:spacing w:after="160" w:line="240" w:lineRule="auto"/>
        <w:jc w:val="center"/>
        <w:rPr>
          <w:rFonts w:ascii="Times New Roman" w:eastAsia="Times New Roman" w:hAnsi="Times New Roman" w:cs="Times New Roman"/>
          <w:sz w:val="24"/>
          <w:szCs w:val="24"/>
          <w:lang w:eastAsia="sk-SK"/>
        </w:rPr>
      </w:pPr>
      <w:r w:rsidRPr="00DF7912">
        <w:rPr>
          <w:rFonts w:ascii="Calibri" w:eastAsia="Times New Roman" w:hAnsi="Calibri" w:cs="Times New Roman"/>
          <w:b/>
          <w:bCs/>
          <w:color w:val="000000"/>
          <w:sz w:val="24"/>
          <w:szCs w:val="24"/>
          <w:lang w:eastAsia="sk-SK"/>
        </w:rPr>
        <w:t>5. Členstvo v CTM</w:t>
      </w:r>
    </w:p>
    <w:p w:rsidR="00A54401" w:rsidRPr="00DF7912" w:rsidRDefault="00A54401" w:rsidP="00DF7912">
      <w:pPr>
        <w:spacing w:after="160" w:line="240" w:lineRule="auto"/>
        <w:rPr>
          <w:rFonts w:ascii="Times New Roman" w:hAnsi="Times New Roman"/>
          <w:sz w:val="24"/>
          <w:szCs w:val="24"/>
          <w:lang w:val="cs-CZ"/>
        </w:rPr>
      </w:pPr>
      <w:r w:rsidRPr="00DF7912">
        <w:rPr>
          <w:rFonts w:ascii="Calibri" w:hAnsi="Calibri"/>
          <w:color w:val="000000"/>
          <w:sz w:val="24"/>
          <w:szCs w:val="24"/>
        </w:rPr>
        <w:t>Do CTM sú zaradení športovci s predpokladmi športového rastu na úroveň reprezentanta.</w:t>
      </w:r>
    </w:p>
    <w:p w:rsidR="00692FA2" w:rsidRPr="00DF7912" w:rsidRDefault="00692FA2" w:rsidP="00DF7912">
      <w:pPr>
        <w:spacing w:after="160" w:line="240" w:lineRule="auto"/>
        <w:rPr>
          <w:rFonts w:ascii="Times New Roman" w:eastAsia="Times New Roman" w:hAnsi="Times New Roman" w:cs="Times New Roman"/>
          <w:sz w:val="24"/>
          <w:szCs w:val="24"/>
          <w:lang w:eastAsia="sk-SK"/>
        </w:rPr>
      </w:pPr>
      <w:r w:rsidRPr="00DF7912">
        <w:rPr>
          <w:rFonts w:ascii="Calibri" w:eastAsia="Times New Roman" w:hAnsi="Calibri" w:cs="Times New Roman"/>
          <w:color w:val="000000"/>
          <w:sz w:val="24"/>
          <w:szCs w:val="24"/>
          <w:lang w:eastAsia="sk-SK"/>
        </w:rPr>
        <w:t>Členstvo v CTM sa schvaľuje vždy na jeden kalendárny rok.</w:t>
      </w:r>
    </w:p>
    <w:p w:rsidR="00A54401" w:rsidRPr="00DF7912" w:rsidRDefault="00A54401" w:rsidP="00DF7912">
      <w:pPr>
        <w:spacing w:after="160" w:line="240" w:lineRule="auto"/>
        <w:rPr>
          <w:rFonts w:ascii="Times New Roman" w:hAnsi="Times New Roman"/>
          <w:sz w:val="24"/>
          <w:szCs w:val="24"/>
          <w:lang w:val="cs-CZ"/>
        </w:rPr>
      </w:pPr>
      <w:r w:rsidRPr="00DF7912">
        <w:rPr>
          <w:rFonts w:ascii="Calibri" w:hAnsi="Calibri"/>
          <w:color w:val="000000"/>
          <w:sz w:val="24"/>
          <w:szCs w:val="24"/>
        </w:rPr>
        <w:t xml:space="preserve">Kritériá pre zaradenie do CTM </w:t>
      </w:r>
      <w:r w:rsidR="00692FA2" w:rsidRPr="00DF7912">
        <w:rPr>
          <w:rFonts w:ascii="Calibri" w:eastAsia="Times New Roman" w:hAnsi="Calibri" w:cs="Times New Roman"/>
          <w:color w:val="000000"/>
          <w:sz w:val="24"/>
          <w:szCs w:val="24"/>
          <w:lang w:eastAsia="sk-SK"/>
        </w:rPr>
        <w:t>vyhlasuje VV CTM pre každý kalendárny rok samostatne, vždy najneskôr ku dňu oficiálneho začiatku sezóny bezprostredne predchádzajúcej termínu podávania Žiadostí o členstvo.</w:t>
      </w:r>
    </w:p>
    <w:p w:rsidR="00692FA2" w:rsidRPr="00DF7912" w:rsidRDefault="00A54401" w:rsidP="00DF7912">
      <w:pPr>
        <w:spacing w:after="160" w:line="240" w:lineRule="auto"/>
        <w:rPr>
          <w:rFonts w:ascii="Times New Roman" w:eastAsia="Times New Roman" w:hAnsi="Times New Roman" w:cs="Times New Roman"/>
          <w:sz w:val="24"/>
          <w:szCs w:val="24"/>
          <w:lang w:val="cs-CZ" w:eastAsia="sk-SK"/>
        </w:rPr>
      </w:pPr>
      <w:r w:rsidRPr="00DF7912">
        <w:rPr>
          <w:rFonts w:ascii="Calibri" w:hAnsi="Calibri"/>
          <w:color w:val="000000"/>
          <w:sz w:val="24"/>
          <w:szCs w:val="24"/>
        </w:rPr>
        <w:t>Do CTM sa zaraďujú talentovaní športovci</w:t>
      </w:r>
      <w:r w:rsidR="00692FA2" w:rsidRPr="00DF7912">
        <w:rPr>
          <w:rFonts w:ascii="Calibri" w:eastAsia="Times New Roman" w:hAnsi="Calibri" w:cs="Times New Roman"/>
          <w:color w:val="000000"/>
          <w:sz w:val="24"/>
          <w:szCs w:val="24"/>
          <w:lang w:eastAsia="sk-SK"/>
        </w:rPr>
        <w:t>, ktorí v</w:t>
      </w:r>
      <w:r w:rsidRPr="00DF7912">
        <w:rPr>
          <w:rFonts w:ascii="Calibri" w:hAnsi="Calibri"/>
          <w:color w:val="000000"/>
          <w:sz w:val="24"/>
          <w:szCs w:val="24"/>
        </w:rPr>
        <w:t xml:space="preserve"> danej </w:t>
      </w:r>
      <w:r w:rsidR="00692FA2" w:rsidRPr="00DF7912">
        <w:rPr>
          <w:rFonts w:ascii="Calibri" w:eastAsia="Times New Roman" w:hAnsi="Calibri" w:cs="Times New Roman"/>
          <w:color w:val="000000"/>
          <w:sz w:val="24"/>
          <w:szCs w:val="24"/>
          <w:lang w:eastAsia="sk-SK"/>
        </w:rPr>
        <w:t>sezóne neprekročia vek 22 rokov.</w:t>
      </w:r>
    </w:p>
    <w:p w:rsidR="00C70AB5" w:rsidRPr="00DF7912" w:rsidRDefault="00A54401" w:rsidP="00DF7912">
      <w:pPr>
        <w:spacing w:after="0" w:line="240" w:lineRule="auto"/>
        <w:rPr>
          <w:rFonts w:ascii="Times New Roman" w:hAnsi="Times New Roman"/>
          <w:sz w:val="24"/>
          <w:szCs w:val="24"/>
        </w:rPr>
      </w:pPr>
      <w:r w:rsidRPr="00DF7912">
        <w:rPr>
          <w:rFonts w:ascii="Calibri" w:hAnsi="Calibri"/>
          <w:color w:val="000000"/>
          <w:sz w:val="24"/>
          <w:szCs w:val="24"/>
        </w:rPr>
        <w:t>Športovec je zaradený na základe:</w:t>
      </w:r>
    </w:p>
    <w:p w:rsidR="00692FA2" w:rsidRPr="00DF7912" w:rsidRDefault="00692FA2" w:rsidP="00DF7912">
      <w:pPr>
        <w:numPr>
          <w:ilvl w:val="0"/>
          <w:numId w:val="19"/>
        </w:numPr>
        <w:spacing w:after="0" w:line="240" w:lineRule="auto"/>
        <w:textAlignment w:val="baseline"/>
        <w:rPr>
          <w:rFonts w:ascii="Calibri" w:eastAsia="Times New Roman" w:hAnsi="Calibri" w:cs="Times New Roman"/>
          <w:color w:val="000000"/>
          <w:sz w:val="24"/>
          <w:szCs w:val="24"/>
          <w:lang w:eastAsia="sk-SK"/>
        </w:rPr>
      </w:pPr>
      <w:r w:rsidRPr="00DF7912">
        <w:rPr>
          <w:rFonts w:ascii="Calibri" w:eastAsia="Times New Roman" w:hAnsi="Calibri" w:cs="Times New Roman"/>
          <w:color w:val="000000"/>
          <w:sz w:val="24"/>
          <w:szCs w:val="24"/>
          <w:lang w:eastAsia="sk-SK"/>
        </w:rPr>
        <w:t>podania si Žiadosti o členstvo podľa Harmonogramu činnosti,</w:t>
      </w:r>
    </w:p>
    <w:p w:rsidR="00A54401" w:rsidRPr="00DF7912" w:rsidRDefault="00A54401" w:rsidP="00DF7912">
      <w:pPr>
        <w:numPr>
          <w:ilvl w:val="0"/>
          <w:numId w:val="19"/>
        </w:numPr>
        <w:spacing w:after="0" w:line="240" w:lineRule="auto"/>
        <w:textAlignment w:val="baseline"/>
        <w:rPr>
          <w:rFonts w:ascii="Calibri" w:hAnsi="Calibri"/>
          <w:color w:val="000000"/>
          <w:sz w:val="24"/>
          <w:szCs w:val="24"/>
        </w:rPr>
      </w:pPr>
      <w:r w:rsidRPr="00DF7912">
        <w:rPr>
          <w:rFonts w:ascii="Calibri" w:hAnsi="Calibri"/>
          <w:color w:val="000000"/>
          <w:sz w:val="24"/>
          <w:szCs w:val="24"/>
        </w:rPr>
        <w:t>splnení kritérií, ktoré vyhlási</w:t>
      </w:r>
      <w:r w:rsidR="00692FA2" w:rsidRPr="00DF7912">
        <w:rPr>
          <w:rFonts w:ascii="Calibri" w:eastAsia="Times New Roman" w:hAnsi="Calibri" w:cs="Times New Roman"/>
          <w:color w:val="000000"/>
          <w:sz w:val="24"/>
          <w:szCs w:val="24"/>
          <w:lang w:eastAsia="sk-SK"/>
        </w:rPr>
        <w:t>lo CTM podľa Harmonogramu činnosti,</w:t>
      </w:r>
    </w:p>
    <w:p w:rsidR="00692FA2" w:rsidRPr="00DF7912" w:rsidRDefault="00692FA2" w:rsidP="00DF7912">
      <w:pPr>
        <w:spacing w:after="0" w:line="240" w:lineRule="auto"/>
        <w:rPr>
          <w:rFonts w:ascii="Times New Roman" w:eastAsia="Times New Roman" w:hAnsi="Times New Roman" w:cs="Times New Roman"/>
          <w:sz w:val="24"/>
          <w:szCs w:val="24"/>
          <w:lang w:eastAsia="sk-SK"/>
        </w:rPr>
      </w:pPr>
    </w:p>
    <w:p w:rsidR="00A54401" w:rsidRPr="00DF7912" w:rsidRDefault="00692FA2" w:rsidP="00DF7912">
      <w:pPr>
        <w:spacing w:after="160" w:line="240" w:lineRule="auto"/>
        <w:rPr>
          <w:rFonts w:ascii="Times New Roman" w:hAnsi="Times New Roman"/>
          <w:sz w:val="24"/>
          <w:szCs w:val="24"/>
        </w:rPr>
      </w:pPr>
      <w:r w:rsidRPr="00DF7912">
        <w:rPr>
          <w:rFonts w:ascii="Calibri" w:eastAsia="Times New Roman" w:hAnsi="Calibri" w:cs="Times New Roman"/>
          <w:color w:val="000000"/>
          <w:sz w:val="24"/>
          <w:szCs w:val="24"/>
          <w:lang w:eastAsia="sk-SK"/>
        </w:rPr>
        <w:t xml:space="preserve">V </w:t>
      </w:r>
      <w:r w:rsidR="00A54401" w:rsidRPr="00DF7912">
        <w:rPr>
          <w:rFonts w:ascii="Calibri" w:hAnsi="Calibri"/>
          <w:color w:val="000000"/>
          <w:sz w:val="24"/>
          <w:szCs w:val="24"/>
        </w:rPr>
        <w:t xml:space="preserve">prípade, že športovec </w:t>
      </w:r>
      <w:r w:rsidRPr="00DF7912">
        <w:rPr>
          <w:rFonts w:ascii="Calibri" w:eastAsia="Times New Roman" w:hAnsi="Calibri" w:cs="Times New Roman"/>
          <w:color w:val="000000"/>
          <w:sz w:val="24"/>
          <w:szCs w:val="24"/>
          <w:lang w:eastAsia="sk-SK"/>
        </w:rPr>
        <w:t>nebol schopný</w:t>
      </w:r>
      <w:r w:rsidR="00A54401" w:rsidRPr="00DF7912">
        <w:rPr>
          <w:rFonts w:ascii="Calibri" w:hAnsi="Calibri"/>
          <w:color w:val="000000"/>
          <w:sz w:val="24"/>
          <w:szCs w:val="24"/>
        </w:rPr>
        <w:t xml:space="preserve"> splniť kritériá </w:t>
      </w:r>
      <w:r w:rsidRPr="00DF7912">
        <w:rPr>
          <w:rFonts w:ascii="Calibri" w:eastAsia="Times New Roman" w:hAnsi="Calibri" w:cs="Times New Roman"/>
          <w:color w:val="000000"/>
          <w:sz w:val="24"/>
          <w:szCs w:val="24"/>
          <w:lang w:eastAsia="sk-SK"/>
        </w:rPr>
        <w:t xml:space="preserve">pre zaradenie do </w:t>
      </w:r>
      <w:r w:rsidR="00A54401" w:rsidRPr="00DF7912">
        <w:rPr>
          <w:rFonts w:ascii="Calibri" w:hAnsi="Calibri"/>
          <w:color w:val="000000"/>
          <w:sz w:val="24"/>
          <w:szCs w:val="24"/>
        </w:rPr>
        <w:t>CTM</w:t>
      </w:r>
      <w:r w:rsidRPr="00DF7912">
        <w:rPr>
          <w:rFonts w:ascii="Calibri" w:eastAsia="Times New Roman" w:hAnsi="Calibri" w:cs="Times New Roman"/>
          <w:color w:val="000000"/>
          <w:sz w:val="24"/>
          <w:szCs w:val="24"/>
          <w:lang w:eastAsia="sk-SK"/>
        </w:rPr>
        <w:t xml:space="preserve"> a/alebo výkonnostné kritériá, musí predložiť VV</w:t>
      </w:r>
      <w:r w:rsidR="00A54401" w:rsidRPr="00DF7912">
        <w:rPr>
          <w:rFonts w:ascii="Calibri" w:hAnsi="Calibri"/>
          <w:color w:val="000000"/>
          <w:sz w:val="24"/>
          <w:szCs w:val="24"/>
        </w:rPr>
        <w:t xml:space="preserve"> CTM </w:t>
      </w:r>
      <w:r w:rsidRPr="00DF7912">
        <w:rPr>
          <w:rFonts w:ascii="Calibri" w:eastAsia="Times New Roman" w:hAnsi="Calibri" w:cs="Times New Roman"/>
          <w:color w:val="000000"/>
          <w:sz w:val="24"/>
          <w:szCs w:val="24"/>
          <w:lang w:eastAsia="sk-SK"/>
        </w:rPr>
        <w:t>zdôvodnenie nesplnenia týchto kritérií. VV CTM má právo udeliť výnimku pre členstvo - napr. prijať takéhoto športovca podmienečne s následným preskúšaním. </w:t>
      </w:r>
    </w:p>
    <w:p w:rsidR="00C70AB5" w:rsidRPr="00DF7912" w:rsidRDefault="00692FA2" w:rsidP="00DF7912">
      <w:pPr>
        <w:spacing w:after="0" w:line="240" w:lineRule="auto"/>
        <w:rPr>
          <w:rFonts w:ascii="Times New Roman" w:hAnsi="Times New Roman"/>
          <w:sz w:val="24"/>
          <w:szCs w:val="24"/>
        </w:rPr>
      </w:pPr>
      <w:r w:rsidRPr="00DF7912">
        <w:rPr>
          <w:rFonts w:ascii="Calibri" w:eastAsia="Times New Roman" w:hAnsi="Calibri" w:cs="Times New Roman"/>
          <w:color w:val="000000"/>
          <w:sz w:val="24"/>
          <w:szCs w:val="24"/>
          <w:lang w:eastAsia="sk-SK"/>
        </w:rPr>
        <w:lastRenderedPageBreak/>
        <w:t>Člen CTM</w:t>
      </w:r>
      <w:r w:rsidR="00A54401" w:rsidRPr="00DF7912">
        <w:rPr>
          <w:rFonts w:ascii="Calibri" w:hAnsi="Calibri"/>
          <w:color w:val="000000"/>
          <w:sz w:val="24"/>
          <w:szCs w:val="24"/>
        </w:rPr>
        <w:t xml:space="preserve"> môže byť vyradený z CTM kedykoľvek v priebehu roka v nasledovných prípadoch:</w:t>
      </w:r>
    </w:p>
    <w:p w:rsidR="00A54401" w:rsidRPr="00DF7912" w:rsidRDefault="00A54401" w:rsidP="00DF7912">
      <w:pPr>
        <w:numPr>
          <w:ilvl w:val="0"/>
          <w:numId w:val="20"/>
        </w:numPr>
        <w:spacing w:after="0" w:line="240" w:lineRule="auto"/>
        <w:textAlignment w:val="baseline"/>
        <w:rPr>
          <w:rFonts w:ascii="Calibri" w:hAnsi="Calibri"/>
          <w:color w:val="000000"/>
          <w:sz w:val="24"/>
          <w:szCs w:val="24"/>
        </w:rPr>
      </w:pPr>
      <w:r w:rsidRPr="00DF7912">
        <w:rPr>
          <w:rFonts w:ascii="Calibri" w:hAnsi="Calibri"/>
          <w:color w:val="000000"/>
          <w:sz w:val="24"/>
          <w:szCs w:val="24"/>
        </w:rPr>
        <w:t>neplnenie si povinností člena CTM,</w:t>
      </w:r>
    </w:p>
    <w:p w:rsidR="00AD25B5" w:rsidRPr="00AD25B5" w:rsidRDefault="00A54401" w:rsidP="00DF7912">
      <w:pPr>
        <w:numPr>
          <w:ilvl w:val="0"/>
          <w:numId w:val="20"/>
        </w:numPr>
        <w:spacing w:after="0" w:line="240" w:lineRule="auto"/>
        <w:textAlignment w:val="baseline"/>
        <w:rPr>
          <w:rFonts w:ascii="Calibri" w:hAnsi="Calibri"/>
          <w:color w:val="000000"/>
          <w:sz w:val="24"/>
          <w:szCs w:val="24"/>
        </w:rPr>
      </w:pPr>
      <w:r w:rsidRPr="00AD25B5">
        <w:rPr>
          <w:rFonts w:ascii="Calibri" w:hAnsi="Calibri"/>
          <w:color w:val="000000"/>
          <w:sz w:val="24"/>
          <w:szCs w:val="24"/>
        </w:rPr>
        <w:t xml:space="preserve">ak sa </w:t>
      </w:r>
      <w:r w:rsidR="00692FA2" w:rsidRPr="00AD25B5">
        <w:rPr>
          <w:rFonts w:ascii="Calibri" w:hAnsi="Calibri"/>
          <w:color w:val="000000"/>
          <w:sz w:val="24"/>
          <w:szCs w:val="24"/>
        </w:rPr>
        <w:t>dopustil</w:t>
      </w:r>
      <w:r w:rsidRPr="00AD25B5">
        <w:rPr>
          <w:rFonts w:ascii="Calibri" w:hAnsi="Calibri"/>
          <w:color w:val="000000"/>
          <w:sz w:val="24"/>
          <w:szCs w:val="24"/>
        </w:rPr>
        <w:t xml:space="preserve"> prehreškov voči morálke a </w:t>
      </w:r>
      <w:r w:rsidR="00692FA2" w:rsidRPr="00AD25B5">
        <w:rPr>
          <w:rFonts w:ascii="Calibri" w:hAnsi="Calibri"/>
          <w:color w:val="000000"/>
          <w:sz w:val="24"/>
          <w:szCs w:val="24"/>
        </w:rPr>
        <w:t xml:space="preserve">etike, </w:t>
      </w:r>
      <w:r w:rsidR="00B23553" w:rsidRPr="00AD25B5">
        <w:rPr>
          <w:rFonts w:ascii="Calibri" w:hAnsi="Calibri"/>
          <w:color w:val="000000"/>
          <w:sz w:val="24"/>
          <w:szCs w:val="24"/>
        </w:rPr>
        <w:t>bol opätovne v priebehu roka potrestaný D</w:t>
      </w:r>
      <w:r w:rsidR="00934BED" w:rsidRPr="00AD25B5">
        <w:rPr>
          <w:rFonts w:ascii="Calibri" w:hAnsi="Calibri"/>
          <w:color w:val="000000"/>
          <w:sz w:val="24"/>
          <w:szCs w:val="24"/>
        </w:rPr>
        <w:t>isciplinárnou komisiou</w:t>
      </w:r>
      <w:r w:rsidR="00B23553" w:rsidRPr="00AD25B5">
        <w:rPr>
          <w:rFonts w:ascii="Calibri" w:hAnsi="Calibri"/>
          <w:color w:val="000000"/>
          <w:sz w:val="24"/>
          <w:szCs w:val="24"/>
        </w:rPr>
        <w:t xml:space="preserve"> </w:t>
      </w:r>
      <w:r w:rsidR="00692FA2" w:rsidRPr="00AD25B5">
        <w:rPr>
          <w:rFonts w:ascii="Calibri" w:hAnsi="Calibri"/>
          <w:color w:val="000000"/>
          <w:sz w:val="24"/>
          <w:szCs w:val="24"/>
        </w:rPr>
        <w:t>alebo</w:t>
      </w:r>
      <w:r w:rsidR="00DE6707" w:rsidRPr="00AD25B5">
        <w:rPr>
          <w:rFonts w:ascii="Calibri" w:hAnsi="Calibri"/>
          <w:color w:val="000000"/>
          <w:sz w:val="24"/>
          <w:szCs w:val="24"/>
        </w:rPr>
        <w:t xml:space="preserve"> </w:t>
      </w:r>
      <w:r w:rsidR="00692FA2" w:rsidRPr="00AD25B5">
        <w:rPr>
          <w:rFonts w:ascii="Calibri" w:hAnsi="Calibri"/>
          <w:color w:val="000000"/>
          <w:sz w:val="24"/>
          <w:szCs w:val="24"/>
        </w:rPr>
        <w:t>porušil Kódex hráča SFP,</w:t>
      </w:r>
    </w:p>
    <w:p w:rsidR="00692FA2" w:rsidRPr="00AD25B5" w:rsidRDefault="00692FA2" w:rsidP="00DF7912">
      <w:pPr>
        <w:numPr>
          <w:ilvl w:val="0"/>
          <w:numId w:val="20"/>
        </w:numPr>
        <w:spacing w:after="0" w:line="240" w:lineRule="auto"/>
        <w:textAlignment w:val="baseline"/>
        <w:rPr>
          <w:rFonts w:ascii="Calibri" w:hAnsi="Calibri"/>
          <w:color w:val="000000"/>
          <w:sz w:val="24"/>
          <w:szCs w:val="24"/>
        </w:rPr>
      </w:pPr>
      <w:r w:rsidRPr="00AD25B5">
        <w:rPr>
          <w:rFonts w:ascii="Calibri" w:hAnsi="Calibri"/>
          <w:color w:val="000000"/>
          <w:sz w:val="24"/>
          <w:szCs w:val="24"/>
        </w:rPr>
        <w:t>na žiadosť samotného športovca,</w:t>
      </w:r>
      <w:r w:rsidR="00CD0D1C" w:rsidRPr="00AD25B5">
        <w:rPr>
          <w:rFonts w:ascii="Calibri" w:hAnsi="Calibri"/>
          <w:color w:val="000000"/>
          <w:sz w:val="24"/>
          <w:szCs w:val="24"/>
        </w:rPr>
        <w:t xml:space="preserve"> podanú zo závažných osobných dôvodov</w:t>
      </w:r>
      <w:r w:rsidR="00E52AB7" w:rsidRPr="00AD25B5">
        <w:rPr>
          <w:rFonts w:ascii="Calibri" w:hAnsi="Calibri"/>
          <w:color w:val="000000"/>
          <w:sz w:val="24"/>
          <w:szCs w:val="24"/>
        </w:rPr>
        <w:t>,</w:t>
      </w:r>
      <w:r w:rsidR="00CD0D1C" w:rsidRPr="00AD25B5">
        <w:rPr>
          <w:rFonts w:ascii="Calibri" w:hAnsi="Calibri"/>
          <w:color w:val="000000"/>
          <w:sz w:val="24"/>
          <w:szCs w:val="24"/>
        </w:rPr>
        <w:t xml:space="preserve"> </w:t>
      </w:r>
      <w:r w:rsidRPr="00AD25B5">
        <w:rPr>
          <w:rFonts w:ascii="Calibri" w:hAnsi="Calibri"/>
          <w:color w:val="000000"/>
          <w:sz w:val="24"/>
          <w:szCs w:val="24"/>
        </w:rPr>
        <w:t xml:space="preserve"> po posúdení a odsúhlasení dôvodov tejto žiadosti VV CTM,</w:t>
      </w:r>
    </w:p>
    <w:p w:rsidR="00692FA2" w:rsidRPr="00AD25B5" w:rsidRDefault="00692FA2" w:rsidP="00DF7912">
      <w:pPr>
        <w:numPr>
          <w:ilvl w:val="0"/>
          <w:numId w:val="20"/>
        </w:numPr>
        <w:spacing w:after="0" w:line="240" w:lineRule="auto"/>
        <w:textAlignment w:val="baseline"/>
        <w:rPr>
          <w:rFonts w:ascii="Calibri" w:hAnsi="Calibri"/>
          <w:color w:val="000000"/>
          <w:sz w:val="24"/>
          <w:szCs w:val="24"/>
        </w:rPr>
      </w:pPr>
      <w:r w:rsidRPr="00AD25B5">
        <w:rPr>
          <w:rFonts w:ascii="Calibri" w:hAnsi="Calibri"/>
          <w:color w:val="000000"/>
          <w:sz w:val="24"/>
          <w:szCs w:val="24"/>
        </w:rPr>
        <w:t>návrh člena VV CTM alebo reprezentačného trénera.</w:t>
      </w:r>
    </w:p>
    <w:p w:rsidR="00692FA2" w:rsidRPr="00AD25B5" w:rsidRDefault="00692FA2" w:rsidP="00AD25B5">
      <w:pPr>
        <w:numPr>
          <w:ilvl w:val="0"/>
          <w:numId w:val="20"/>
        </w:numPr>
        <w:spacing w:after="0" w:line="240" w:lineRule="auto"/>
        <w:textAlignment w:val="baseline"/>
        <w:rPr>
          <w:rFonts w:ascii="Calibri" w:hAnsi="Calibri"/>
          <w:color w:val="000000"/>
          <w:sz w:val="24"/>
          <w:szCs w:val="24"/>
        </w:rPr>
      </w:pPr>
      <w:r w:rsidRPr="00AD25B5">
        <w:rPr>
          <w:rFonts w:ascii="Calibri" w:hAnsi="Calibri"/>
          <w:color w:val="000000"/>
          <w:sz w:val="24"/>
          <w:szCs w:val="24"/>
        </w:rPr>
        <w:t>Vyradenie člena CTM posudzuje a schvaľuje VV CTM.</w:t>
      </w:r>
    </w:p>
    <w:p w:rsidR="00CC02C3" w:rsidRPr="00DF7912" w:rsidRDefault="00CC02C3" w:rsidP="00AD25B5">
      <w:pPr>
        <w:spacing w:after="0"/>
        <w:rPr>
          <w:rFonts w:ascii="Calibri" w:eastAsia="Times New Roman" w:hAnsi="Calibri" w:cs="Times New Roman"/>
          <w:b/>
          <w:bCs/>
          <w:color w:val="000000"/>
          <w:sz w:val="24"/>
          <w:szCs w:val="24"/>
          <w:lang w:eastAsia="sk-SK"/>
        </w:rPr>
      </w:pPr>
    </w:p>
    <w:p w:rsidR="00AD25B5" w:rsidRDefault="00AD25B5" w:rsidP="00AD25B5">
      <w:pPr>
        <w:spacing w:after="0"/>
        <w:jc w:val="center"/>
        <w:rPr>
          <w:rFonts w:ascii="Calibri" w:eastAsia="Times New Roman" w:hAnsi="Calibri" w:cs="Times New Roman"/>
          <w:b/>
          <w:bCs/>
          <w:color w:val="000000"/>
          <w:sz w:val="24"/>
          <w:szCs w:val="24"/>
          <w:lang w:eastAsia="sk-SK"/>
        </w:rPr>
      </w:pPr>
    </w:p>
    <w:p w:rsidR="00692FA2" w:rsidRPr="00DF7912" w:rsidRDefault="00692FA2" w:rsidP="00DF7912">
      <w:pPr>
        <w:jc w:val="center"/>
        <w:rPr>
          <w:rFonts w:ascii="Times New Roman" w:eastAsia="Times New Roman" w:hAnsi="Times New Roman" w:cs="Times New Roman"/>
          <w:sz w:val="24"/>
          <w:szCs w:val="24"/>
          <w:lang w:val="cs-CZ" w:eastAsia="sk-SK"/>
        </w:rPr>
      </w:pPr>
      <w:r w:rsidRPr="00DF7912">
        <w:rPr>
          <w:rFonts w:ascii="Calibri" w:eastAsia="Times New Roman" w:hAnsi="Calibri" w:cs="Times New Roman"/>
          <w:b/>
          <w:bCs/>
          <w:color w:val="000000"/>
          <w:sz w:val="24"/>
          <w:szCs w:val="24"/>
          <w:lang w:eastAsia="sk-SK"/>
        </w:rPr>
        <w:t xml:space="preserve">6. </w:t>
      </w:r>
      <w:r w:rsidR="00A54401" w:rsidRPr="00DF7912">
        <w:rPr>
          <w:rFonts w:ascii="Calibri" w:hAnsi="Calibri"/>
          <w:b/>
          <w:color w:val="000000"/>
          <w:sz w:val="24"/>
          <w:szCs w:val="24"/>
        </w:rPr>
        <w:t>Predseda CTM</w:t>
      </w:r>
    </w:p>
    <w:p w:rsidR="009A3AC8" w:rsidRPr="00DF7912" w:rsidRDefault="009A3AC8" w:rsidP="00DF7912">
      <w:pPr>
        <w:spacing w:after="0" w:line="240" w:lineRule="auto"/>
        <w:rPr>
          <w:rFonts w:ascii="Times New Roman" w:hAnsi="Times New Roman"/>
          <w:sz w:val="24"/>
          <w:szCs w:val="24"/>
        </w:rPr>
      </w:pPr>
      <w:r w:rsidRPr="00DF7912">
        <w:rPr>
          <w:rFonts w:ascii="Calibri" w:eastAsia="Times New Roman" w:hAnsi="Calibri" w:cs="Times New Roman"/>
          <w:color w:val="000000"/>
          <w:sz w:val="24"/>
          <w:szCs w:val="24"/>
          <w:lang w:eastAsia="sk-SK"/>
        </w:rPr>
        <w:t>Predseda CTM</w:t>
      </w:r>
      <w:r w:rsidRPr="00DF7912">
        <w:rPr>
          <w:rFonts w:ascii="Calibri" w:hAnsi="Calibri"/>
          <w:color w:val="000000"/>
          <w:sz w:val="24"/>
          <w:szCs w:val="24"/>
        </w:rPr>
        <w:t>:</w:t>
      </w:r>
    </w:p>
    <w:p w:rsidR="009A3AC8" w:rsidRPr="00AD25B5" w:rsidRDefault="009A3AC8" w:rsidP="00AD25B5">
      <w:pPr>
        <w:numPr>
          <w:ilvl w:val="0"/>
          <w:numId w:val="32"/>
        </w:numPr>
        <w:spacing w:after="0" w:line="240" w:lineRule="auto"/>
        <w:textAlignment w:val="baseline"/>
        <w:rPr>
          <w:rFonts w:ascii="Calibri" w:eastAsia="Times New Roman" w:hAnsi="Calibri" w:cs="Times New Roman"/>
          <w:color w:val="000000"/>
          <w:sz w:val="24"/>
          <w:szCs w:val="24"/>
          <w:lang w:eastAsia="sk-SK"/>
        </w:rPr>
      </w:pPr>
      <w:r w:rsidRPr="00AD25B5">
        <w:rPr>
          <w:rFonts w:ascii="Calibri" w:eastAsia="Times New Roman" w:hAnsi="Calibri" w:cs="Times New Roman"/>
          <w:color w:val="000000"/>
          <w:sz w:val="24"/>
          <w:szCs w:val="24"/>
          <w:lang w:eastAsia="sk-SK"/>
        </w:rPr>
        <w:t xml:space="preserve">vyberá a navrhuje prezídiu SFP podpredsedov CTM a podáva prezídiu SFP aj návrh na ich </w:t>
      </w:r>
      <w:r w:rsidRPr="00DF7912">
        <w:rPr>
          <w:rFonts w:ascii="Calibri" w:eastAsia="Times New Roman" w:hAnsi="Calibri" w:cs="Times New Roman"/>
          <w:color w:val="000000"/>
          <w:sz w:val="24"/>
          <w:szCs w:val="24"/>
          <w:lang w:eastAsia="sk-SK"/>
        </w:rPr>
        <w:t>odvolanie, </w:t>
      </w:r>
    </w:p>
    <w:p w:rsidR="009A3AC8" w:rsidRPr="00DF7912" w:rsidRDefault="009A3AC8" w:rsidP="00DF7912">
      <w:pPr>
        <w:numPr>
          <w:ilvl w:val="0"/>
          <w:numId w:val="32"/>
        </w:numPr>
        <w:spacing w:after="0" w:line="240" w:lineRule="auto"/>
        <w:textAlignment w:val="baseline"/>
        <w:rPr>
          <w:rFonts w:ascii="Calibri" w:hAnsi="Calibri"/>
          <w:color w:val="000000"/>
          <w:sz w:val="24"/>
          <w:szCs w:val="24"/>
        </w:rPr>
      </w:pPr>
      <w:r w:rsidRPr="00DF7912">
        <w:rPr>
          <w:rFonts w:ascii="Calibri" w:eastAsia="Times New Roman" w:hAnsi="Calibri" w:cs="Times New Roman"/>
          <w:color w:val="000000"/>
          <w:sz w:val="24"/>
          <w:szCs w:val="24"/>
          <w:lang w:eastAsia="sk-SK"/>
        </w:rPr>
        <w:t xml:space="preserve">vyhlasuje </w:t>
      </w:r>
      <w:r w:rsidRPr="00DF7912">
        <w:rPr>
          <w:rFonts w:ascii="Calibri" w:hAnsi="Calibri"/>
          <w:color w:val="000000"/>
          <w:sz w:val="24"/>
          <w:szCs w:val="24"/>
        </w:rPr>
        <w:t>a</w:t>
      </w:r>
      <w:r w:rsidRPr="00DF7912">
        <w:rPr>
          <w:rFonts w:ascii="Calibri" w:eastAsia="Times New Roman" w:hAnsi="Calibri" w:cs="Times New Roman"/>
          <w:color w:val="000000"/>
          <w:sz w:val="24"/>
          <w:szCs w:val="24"/>
          <w:lang w:eastAsia="sk-SK"/>
        </w:rPr>
        <w:t xml:space="preserve"> rozposiela členom SFP Kritériá</w:t>
      </w:r>
      <w:r w:rsidRPr="00DF7912">
        <w:rPr>
          <w:rFonts w:ascii="Calibri" w:hAnsi="Calibri"/>
          <w:color w:val="000000"/>
          <w:sz w:val="24"/>
          <w:szCs w:val="24"/>
        </w:rPr>
        <w:t xml:space="preserve"> pre zaradenie do CTM,</w:t>
      </w:r>
    </w:p>
    <w:p w:rsidR="009A3AC8" w:rsidRPr="00DF7912" w:rsidRDefault="009A3AC8" w:rsidP="00DF7912">
      <w:pPr>
        <w:numPr>
          <w:ilvl w:val="0"/>
          <w:numId w:val="32"/>
        </w:numPr>
        <w:spacing w:after="0" w:line="240" w:lineRule="auto"/>
        <w:textAlignment w:val="baseline"/>
        <w:rPr>
          <w:rFonts w:ascii="Calibri" w:eastAsia="Times New Roman" w:hAnsi="Calibri" w:cs="Times New Roman"/>
          <w:color w:val="000000"/>
          <w:sz w:val="24"/>
          <w:szCs w:val="24"/>
          <w:lang w:eastAsia="sk-SK"/>
        </w:rPr>
      </w:pPr>
      <w:r w:rsidRPr="00DF7912">
        <w:rPr>
          <w:rFonts w:ascii="Calibri" w:eastAsia="Times New Roman" w:hAnsi="Calibri" w:cs="Times New Roman"/>
          <w:color w:val="000000"/>
          <w:sz w:val="24"/>
          <w:szCs w:val="24"/>
          <w:lang w:eastAsia="sk-SK"/>
        </w:rPr>
        <w:t>vyhlasuje a rozposiela členom SFP výzvu na podávanie Žiadostí o členstvo v CTM podľa Harmonogramu činnosti,</w:t>
      </w:r>
    </w:p>
    <w:p w:rsidR="009A3AC8" w:rsidRPr="00DF7912" w:rsidRDefault="009A3AC8" w:rsidP="00DF7912">
      <w:pPr>
        <w:numPr>
          <w:ilvl w:val="0"/>
          <w:numId w:val="32"/>
        </w:numPr>
        <w:spacing w:after="0" w:line="240" w:lineRule="auto"/>
        <w:textAlignment w:val="baseline"/>
        <w:rPr>
          <w:rFonts w:ascii="Calibri" w:eastAsia="Times New Roman" w:hAnsi="Calibri" w:cs="Times New Roman"/>
          <w:color w:val="000000"/>
          <w:sz w:val="24"/>
          <w:szCs w:val="24"/>
          <w:lang w:eastAsia="sk-SK"/>
        </w:rPr>
      </w:pPr>
      <w:r w:rsidRPr="00DF7912">
        <w:rPr>
          <w:rFonts w:ascii="Calibri" w:eastAsia="Times New Roman" w:hAnsi="Calibri" w:cs="Times New Roman"/>
          <w:color w:val="000000"/>
          <w:sz w:val="24"/>
          <w:szCs w:val="24"/>
          <w:lang w:eastAsia="sk-SK"/>
        </w:rPr>
        <w:t>vyhlasuje výberové konanie na reprezentačných trénerov ako aj iných spolupracovníkov CTM podľa Harmonogramu činnosti, </w:t>
      </w:r>
    </w:p>
    <w:p w:rsidR="009A3AC8" w:rsidRPr="00DF7912" w:rsidRDefault="009A3AC8" w:rsidP="00DF7912">
      <w:pPr>
        <w:numPr>
          <w:ilvl w:val="0"/>
          <w:numId w:val="32"/>
        </w:numPr>
        <w:spacing w:after="0" w:line="240" w:lineRule="auto"/>
        <w:textAlignment w:val="baseline"/>
        <w:rPr>
          <w:rFonts w:ascii="Calibri" w:hAnsi="Calibri"/>
          <w:color w:val="000000"/>
          <w:sz w:val="24"/>
          <w:szCs w:val="24"/>
        </w:rPr>
      </w:pPr>
      <w:r w:rsidRPr="00DF7912">
        <w:rPr>
          <w:rFonts w:ascii="Calibri" w:eastAsia="Times New Roman" w:hAnsi="Calibri" w:cs="Times New Roman"/>
          <w:color w:val="000000"/>
          <w:sz w:val="24"/>
          <w:szCs w:val="24"/>
          <w:lang w:eastAsia="sk-SK"/>
        </w:rPr>
        <w:t>navrhuje prezídiu SFP na schválenie kandidátov na posty reprezentačných</w:t>
      </w:r>
      <w:r w:rsidRPr="00DF7912">
        <w:rPr>
          <w:rFonts w:ascii="Calibri" w:hAnsi="Calibri"/>
          <w:color w:val="000000"/>
          <w:sz w:val="24"/>
          <w:szCs w:val="24"/>
        </w:rPr>
        <w:t xml:space="preserve"> trénerov, </w:t>
      </w:r>
      <w:r w:rsidRPr="00DF7912">
        <w:rPr>
          <w:rFonts w:ascii="Calibri" w:eastAsia="Times New Roman" w:hAnsi="Calibri" w:cs="Times New Roman"/>
          <w:color w:val="000000"/>
          <w:sz w:val="24"/>
          <w:szCs w:val="24"/>
          <w:lang w:eastAsia="sk-SK"/>
        </w:rPr>
        <w:t>na základe výberu VV</w:t>
      </w:r>
      <w:r w:rsidRPr="00DF7912">
        <w:rPr>
          <w:rFonts w:ascii="Calibri" w:hAnsi="Calibri"/>
          <w:color w:val="000000"/>
          <w:sz w:val="24"/>
          <w:szCs w:val="24"/>
        </w:rPr>
        <w:t xml:space="preserve"> CTM,</w:t>
      </w:r>
    </w:p>
    <w:p w:rsidR="009A3AC8" w:rsidRPr="00DF7912" w:rsidRDefault="009A3AC8" w:rsidP="00DF7912">
      <w:pPr>
        <w:numPr>
          <w:ilvl w:val="0"/>
          <w:numId w:val="32"/>
        </w:numPr>
        <w:spacing w:after="0" w:line="240" w:lineRule="auto"/>
        <w:textAlignment w:val="baseline"/>
        <w:rPr>
          <w:rFonts w:ascii="Calibri" w:eastAsia="Times New Roman" w:hAnsi="Calibri" w:cs="Times New Roman"/>
          <w:color w:val="000000"/>
          <w:sz w:val="24"/>
          <w:szCs w:val="24"/>
          <w:lang w:eastAsia="sk-SK"/>
        </w:rPr>
      </w:pPr>
      <w:r w:rsidRPr="00DF7912">
        <w:rPr>
          <w:rFonts w:ascii="Calibri" w:hAnsi="Calibri"/>
          <w:color w:val="000000"/>
          <w:sz w:val="24"/>
          <w:szCs w:val="24"/>
        </w:rPr>
        <w:t xml:space="preserve">zodpovedá za </w:t>
      </w:r>
      <w:r w:rsidRPr="00DF7912">
        <w:rPr>
          <w:rFonts w:ascii="Calibri" w:eastAsia="Times New Roman" w:hAnsi="Calibri" w:cs="Times New Roman"/>
          <w:color w:val="000000"/>
          <w:sz w:val="24"/>
          <w:szCs w:val="24"/>
          <w:lang w:eastAsia="sk-SK"/>
        </w:rPr>
        <w:t>plnenie úloh</w:t>
      </w:r>
      <w:r w:rsidR="000A6A58" w:rsidRPr="00DF7912">
        <w:rPr>
          <w:rFonts w:ascii="Calibri" w:eastAsia="Times New Roman" w:hAnsi="Calibri" w:cs="Times New Roman"/>
          <w:color w:val="000000"/>
          <w:sz w:val="24"/>
          <w:szCs w:val="24"/>
          <w:lang w:eastAsia="sk-SK"/>
        </w:rPr>
        <w:t xml:space="preserve"> </w:t>
      </w:r>
      <w:r w:rsidRPr="00DF7912">
        <w:rPr>
          <w:rFonts w:ascii="Calibri" w:eastAsia="Times New Roman" w:hAnsi="Calibri" w:cs="Times New Roman"/>
          <w:color w:val="000000"/>
          <w:sz w:val="24"/>
          <w:szCs w:val="24"/>
          <w:lang w:eastAsia="sk-SK"/>
        </w:rPr>
        <w:t xml:space="preserve">vyplývajúcich z uznesení valného </w:t>
      </w:r>
      <w:r w:rsidR="00387573" w:rsidRPr="00DF7912">
        <w:rPr>
          <w:rFonts w:ascii="Calibri" w:eastAsia="Times New Roman" w:hAnsi="Calibri" w:cs="Times New Roman"/>
          <w:color w:val="000000"/>
          <w:sz w:val="24"/>
          <w:szCs w:val="24"/>
          <w:lang w:eastAsia="sk-SK"/>
        </w:rPr>
        <w:t>zhromaždenia SFP</w:t>
      </w:r>
      <w:r w:rsidRPr="00DF7912">
        <w:rPr>
          <w:rFonts w:ascii="Calibri" w:eastAsia="Times New Roman" w:hAnsi="Calibri" w:cs="Times New Roman"/>
          <w:color w:val="000000"/>
          <w:sz w:val="24"/>
          <w:szCs w:val="24"/>
          <w:lang w:eastAsia="sk-SK"/>
        </w:rPr>
        <w:t xml:space="preserve"> potrebných na</w:t>
      </w:r>
      <w:r w:rsidRPr="00DF7912">
        <w:rPr>
          <w:rFonts w:ascii="Calibri" w:hAnsi="Calibri"/>
          <w:color w:val="000000"/>
          <w:sz w:val="24"/>
          <w:szCs w:val="24"/>
        </w:rPr>
        <w:t xml:space="preserve"> zabezpečenie činnosti CTM</w:t>
      </w:r>
      <w:r w:rsidRPr="00DF7912">
        <w:rPr>
          <w:rFonts w:ascii="Calibri" w:eastAsia="Times New Roman" w:hAnsi="Calibri" w:cs="Times New Roman"/>
          <w:color w:val="000000"/>
          <w:sz w:val="24"/>
          <w:szCs w:val="24"/>
          <w:lang w:eastAsia="sk-SK"/>
        </w:rPr>
        <w:t>,</w:t>
      </w:r>
    </w:p>
    <w:p w:rsidR="009A3AC8" w:rsidRDefault="009A3AC8" w:rsidP="00DF7912">
      <w:pPr>
        <w:numPr>
          <w:ilvl w:val="0"/>
          <w:numId w:val="32"/>
        </w:numPr>
        <w:spacing w:after="0" w:line="240" w:lineRule="auto"/>
        <w:textAlignment w:val="baseline"/>
        <w:rPr>
          <w:rFonts w:ascii="Calibri" w:eastAsia="Times New Roman" w:hAnsi="Calibri" w:cs="Times New Roman"/>
          <w:color w:val="000000"/>
          <w:sz w:val="24"/>
          <w:szCs w:val="24"/>
          <w:lang w:eastAsia="sk-SK"/>
        </w:rPr>
      </w:pPr>
      <w:r w:rsidRPr="00DF7912">
        <w:rPr>
          <w:rFonts w:ascii="Calibri" w:eastAsia="Times New Roman" w:hAnsi="Calibri" w:cs="Times New Roman"/>
          <w:color w:val="000000"/>
          <w:sz w:val="24"/>
          <w:szCs w:val="24"/>
          <w:lang w:eastAsia="sk-SK"/>
        </w:rPr>
        <w:t>podáva Správu o činnosti CTM za jednotlivé kalendárne roky/sezóny,</w:t>
      </w:r>
    </w:p>
    <w:p w:rsidR="00AD25B5" w:rsidRDefault="009A3AC8" w:rsidP="00AD25B5">
      <w:pPr>
        <w:numPr>
          <w:ilvl w:val="0"/>
          <w:numId w:val="32"/>
        </w:numPr>
        <w:spacing w:after="0" w:line="240" w:lineRule="auto"/>
        <w:textAlignment w:val="baseline"/>
        <w:rPr>
          <w:rFonts w:ascii="Calibri" w:eastAsia="Times New Roman" w:hAnsi="Calibri" w:cs="Times New Roman"/>
          <w:color w:val="000000"/>
          <w:sz w:val="24"/>
          <w:szCs w:val="24"/>
          <w:lang w:eastAsia="sk-SK"/>
        </w:rPr>
      </w:pPr>
      <w:r w:rsidRPr="00DF7912">
        <w:rPr>
          <w:rFonts w:ascii="Calibri" w:eastAsia="Times New Roman" w:hAnsi="Calibri" w:cs="Times New Roman"/>
          <w:color w:val="000000"/>
          <w:sz w:val="24"/>
          <w:szCs w:val="24"/>
          <w:lang w:eastAsia="sk-SK"/>
        </w:rPr>
        <w:t>koordinuje vzťahy v rámci organizačnej štruktúry CTM s cieľom zabezpečiť ich efektívne fungovanie,</w:t>
      </w:r>
    </w:p>
    <w:p w:rsidR="00AD25B5" w:rsidRPr="00AD25B5" w:rsidRDefault="00AD25B5" w:rsidP="00AD25B5">
      <w:pPr>
        <w:numPr>
          <w:ilvl w:val="0"/>
          <w:numId w:val="32"/>
        </w:numPr>
        <w:spacing w:after="0" w:line="240" w:lineRule="auto"/>
        <w:textAlignment w:val="baseline"/>
        <w:rPr>
          <w:rFonts w:ascii="Calibri" w:eastAsia="Times New Roman" w:hAnsi="Calibri" w:cs="Times New Roman"/>
          <w:color w:val="000000"/>
          <w:sz w:val="24"/>
          <w:szCs w:val="24"/>
          <w:lang w:eastAsia="sk-SK"/>
        </w:rPr>
      </w:pPr>
      <w:r w:rsidRPr="00AD25B5">
        <w:rPr>
          <w:rFonts w:ascii="Calibri" w:eastAsia="Times New Roman" w:hAnsi="Calibri" w:cs="Times New Roman"/>
          <w:color w:val="000000"/>
          <w:sz w:val="24"/>
          <w:szCs w:val="24"/>
          <w:lang w:eastAsia="sk-SK"/>
        </w:rPr>
        <w:t>pri rokovaní prezídia SFP má predseda CTM právo rozhodovať samostatne v mene CTM, bez predošlého rozhodnutia VV CTM, za predpokladu, že rozhodnutie nie je v rozpore so záujmami CTM a rozhodnutiami VV CTM.</w:t>
      </w:r>
    </w:p>
    <w:p w:rsidR="00B43389" w:rsidRPr="00DF7912" w:rsidRDefault="00B43389" w:rsidP="00AD25B5">
      <w:pPr>
        <w:spacing w:after="160" w:line="240" w:lineRule="auto"/>
        <w:rPr>
          <w:rFonts w:ascii="Calibri" w:eastAsia="Times New Roman" w:hAnsi="Calibri" w:cs="Times New Roman"/>
          <w:b/>
          <w:bCs/>
          <w:color w:val="000000"/>
          <w:sz w:val="24"/>
          <w:szCs w:val="24"/>
          <w:lang w:eastAsia="sk-SK"/>
        </w:rPr>
      </w:pPr>
    </w:p>
    <w:p w:rsidR="00AD25B5" w:rsidRDefault="00AD25B5" w:rsidP="00AD25B5">
      <w:pPr>
        <w:spacing w:after="0" w:line="240" w:lineRule="auto"/>
        <w:jc w:val="center"/>
        <w:rPr>
          <w:rFonts w:ascii="Calibri" w:eastAsia="Times New Roman" w:hAnsi="Calibri" w:cs="Times New Roman"/>
          <w:b/>
          <w:bCs/>
          <w:color w:val="000000"/>
          <w:sz w:val="24"/>
          <w:szCs w:val="24"/>
          <w:lang w:eastAsia="sk-SK"/>
        </w:rPr>
      </w:pPr>
    </w:p>
    <w:p w:rsidR="00692FA2" w:rsidRPr="00DF7912" w:rsidRDefault="00692FA2" w:rsidP="00DF7912">
      <w:pPr>
        <w:spacing w:after="160" w:line="240" w:lineRule="auto"/>
        <w:jc w:val="center"/>
        <w:rPr>
          <w:rFonts w:ascii="Times New Roman" w:eastAsia="Times New Roman" w:hAnsi="Times New Roman" w:cs="Times New Roman"/>
          <w:sz w:val="24"/>
          <w:szCs w:val="24"/>
          <w:lang w:eastAsia="sk-SK"/>
        </w:rPr>
      </w:pPr>
      <w:r w:rsidRPr="00DF7912">
        <w:rPr>
          <w:rFonts w:ascii="Calibri" w:eastAsia="Times New Roman" w:hAnsi="Calibri" w:cs="Times New Roman"/>
          <w:b/>
          <w:bCs/>
          <w:color w:val="000000"/>
          <w:sz w:val="24"/>
          <w:szCs w:val="24"/>
          <w:lang w:eastAsia="sk-SK"/>
        </w:rPr>
        <w:t>7. Výkonn</w:t>
      </w:r>
      <w:r w:rsidR="00AD25B5">
        <w:rPr>
          <w:rFonts w:ascii="Calibri" w:eastAsia="Times New Roman" w:hAnsi="Calibri" w:cs="Times New Roman"/>
          <w:b/>
          <w:bCs/>
          <w:color w:val="000000"/>
          <w:sz w:val="24"/>
          <w:szCs w:val="24"/>
          <w:lang w:eastAsia="sk-SK"/>
        </w:rPr>
        <w:t>ý výbor</w:t>
      </w:r>
      <w:r w:rsidRPr="00DF7912">
        <w:rPr>
          <w:rFonts w:ascii="Calibri" w:eastAsia="Times New Roman" w:hAnsi="Calibri" w:cs="Times New Roman"/>
          <w:b/>
          <w:bCs/>
          <w:color w:val="000000"/>
          <w:sz w:val="24"/>
          <w:szCs w:val="24"/>
          <w:lang w:eastAsia="sk-SK"/>
        </w:rPr>
        <w:t xml:space="preserve"> CTM</w:t>
      </w:r>
    </w:p>
    <w:p w:rsidR="00692FA2" w:rsidRPr="00DF7912" w:rsidRDefault="00692FA2" w:rsidP="00DF7912">
      <w:pPr>
        <w:spacing w:before="240" w:after="240" w:line="240" w:lineRule="auto"/>
        <w:rPr>
          <w:rFonts w:ascii="Times New Roman" w:eastAsia="Times New Roman" w:hAnsi="Times New Roman" w:cs="Times New Roman"/>
          <w:sz w:val="24"/>
          <w:szCs w:val="24"/>
          <w:lang w:eastAsia="sk-SK"/>
        </w:rPr>
      </w:pPr>
      <w:r w:rsidRPr="00DF7912">
        <w:rPr>
          <w:rFonts w:ascii="Calibri" w:eastAsia="Times New Roman" w:hAnsi="Calibri" w:cs="Times New Roman"/>
          <w:color w:val="000000"/>
          <w:sz w:val="24"/>
          <w:szCs w:val="24"/>
          <w:lang w:eastAsia="sk-SK"/>
        </w:rPr>
        <w:t>Výkonný výbor CTM pozostáva z predsedu CTM a dvoch podpredsedov, ktorých voľba a odvolanie sa riadia bodom 5 a).</w:t>
      </w:r>
    </w:p>
    <w:p w:rsidR="00692FA2" w:rsidRPr="00DF7912" w:rsidRDefault="00692FA2" w:rsidP="00DF7912">
      <w:pPr>
        <w:spacing w:before="240" w:after="0" w:line="240" w:lineRule="auto"/>
        <w:rPr>
          <w:rFonts w:ascii="Times New Roman" w:eastAsia="Times New Roman" w:hAnsi="Times New Roman" w:cs="Times New Roman"/>
          <w:sz w:val="24"/>
          <w:szCs w:val="24"/>
          <w:lang w:eastAsia="sk-SK"/>
        </w:rPr>
      </w:pPr>
      <w:r w:rsidRPr="00DF7912">
        <w:rPr>
          <w:rFonts w:ascii="Calibri" w:eastAsia="Times New Roman" w:hAnsi="Calibri" w:cs="Times New Roman"/>
          <w:color w:val="000000"/>
          <w:sz w:val="24"/>
          <w:szCs w:val="24"/>
          <w:lang w:eastAsia="sk-SK"/>
        </w:rPr>
        <w:t>Najdôležitejšími úlohami VV CTM sú:</w:t>
      </w:r>
    </w:p>
    <w:p w:rsidR="00692FA2" w:rsidRPr="00DF7912" w:rsidRDefault="00692FA2" w:rsidP="00DF7912">
      <w:pPr>
        <w:numPr>
          <w:ilvl w:val="0"/>
          <w:numId w:val="22"/>
        </w:numPr>
        <w:spacing w:after="0" w:line="240" w:lineRule="auto"/>
        <w:textAlignment w:val="baseline"/>
        <w:rPr>
          <w:rFonts w:ascii="Calibri" w:eastAsia="Times New Roman" w:hAnsi="Calibri" w:cs="Times New Roman"/>
          <w:color w:val="000000"/>
          <w:sz w:val="24"/>
          <w:szCs w:val="24"/>
          <w:lang w:eastAsia="sk-SK"/>
        </w:rPr>
      </w:pPr>
      <w:r w:rsidRPr="00DF7912">
        <w:rPr>
          <w:rFonts w:ascii="Calibri" w:eastAsia="Times New Roman" w:hAnsi="Calibri" w:cs="Times New Roman"/>
          <w:color w:val="000000"/>
          <w:sz w:val="24"/>
          <w:szCs w:val="24"/>
          <w:lang w:eastAsia="sk-SK"/>
        </w:rPr>
        <w:t>do 31. 12. každého kalendárneho roka vyhlásiť Harmonogram činnosti na nasledujúci kalendárny rok,</w:t>
      </w:r>
    </w:p>
    <w:p w:rsidR="00692FA2" w:rsidRPr="00DF7912" w:rsidRDefault="00692FA2" w:rsidP="00DF7912">
      <w:pPr>
        <w:numPr>
          <w:ilvl w:val="0"/>
          <w:numId w:val="22"/>
        </w:numPr>
        <w:spacing w:after="0" w:line="240" w:lineRule="auto"/>
        <w:textAlignment w:val="baseline"/>
        <w:rPr>
          <w:rFonts w:ascii="Calibri" w:eastAsia="Times New Roman" w:hAnsi="Calibri" w:cs="Times New Roman"/>
          <w:color w:val="000000"/>
          <w:sz w:val="24"/>
          <w:szCs w:val="24"/>
          <w:lang w:eastAsia="sk-SK"/>
        </w:rPr>
      </w:pPr>
      <w:r w:rsidRPr="00DF7912">
        <w:rPr>
          <w:rFonts w:ascii="Calibri" w:eastAsia="Times New Roman" w:hAnsi="Calibri" w:cs="Times New Roman"/>
          <w:color w:val="000000"/>
          <w:sz w:val="24"/>
          <w:szCs w:val="24"/>
          <w:lang w:eastAsia="sk-SK"/>
        </w:rPr>
        <w:t>rozhodnúť</w:t>
      </w:r>
      <w:r w:rsidR="003E4762">
        <w:rPr>
          <w:rFonts w:ascii="Calibri" w:eastAsia="Times New Roman" w:hAnsi="Calibri" w:cs="Times New Roman"/>
          <w:color w:val="000000"/>
          <w:sz w:val="24"/>
          <w:szCs w:val="24"/>
          <w:lang w:eastAsia="sk-SK"/>
        </w:rPr>
        <w:t xml:space="preserve"> </w:t>
      </w:r>
      <w:r w:rsidRPr="00DF7912">
        <w:rPr>
          <w:rFonts w:ascii="Calibri" w:eastAsia="Times New Roman" w:hAnsi="Calibri" w:cs="Times New Roman"/>
          <w:color w:val="000000"/>
          <w:sz w:val="24"/>
          <w:szCs w:val="24"/>
          <w:lang w:eastAsia="sk-SK"/>
        </w:rPr>
        <w:t>o Žiadostiach o členstvo v CTM pre každý kalendárny rok,</w:t>
      </w:r>
    </w:p>
    <w:p w:rsidR="00692FA2" w:rsidRPr="00DF7912" w:rsidRDefault="00692FA2" w:rsidP="00DF7912">
      <w:pPr>
        <w:numPr>
          <w:ilvl w:val="0"/>
          <w:numId w:val="22"/>
        </w:numPr>
        <w:spacing w:after="0" w:line="240" w:lineRule="auto"/>
        <w:textAlignment w:val="baseline"/>
        <w:rPr>
          <w:rFonts w:ascii="Calibri" w:eastAsia="Times New Roman" w:hAnsi="Calibri" w:cs="Times New Roman"/>
          <w:color w:val="000000"/>
          <w:sz w:val="24"/>
          <w:szCs w:val="24"/>
          <w:lang w:eastAsia="sk-SK"/>
        </w:rPr>
      </w:pPr>
      <w:r w:rsidRPr="00DF7912">
        <w:rPr>
          <w:rFonts w:ascii="Calibri" w:eastAsia="Times New Roman" w:hAnsi="Calibri" w:cs="Times New Roman"/>
          <w:color w:val="000000"/>
          <w:sz w:val="24"/>
          <w:szCs w:val="24"/>
          <w:lang w:eastAsia="sk-SK"/>
        </w:rPr>
        <w:t>posudzovať prihlášky a vyberať reprezentačných trénerov a iných spolupracovníkov CTM, </w:t>
      </w:r>
    </w:p>
    <w:p w:rsidR="00692FA2" w:rsidRPr="00DF7912" w:rsidRDefault="00692FA2" w:rsidP="00DF7912">
      <w:pPr>
        <w:numPr>
          <w:ilvl w:val="0"/>
          <w:numId w:val="22"/>
        </w:numPr>
        <w:spacing w:after="0" w:line="240" w:lineRule="auto"/>
        <w:textAlignment w:val="baseline"/>
        <w:rPr>
          <w:rFonts w:ascii="Calibri" w:eastAsia="Times New Roman" w:hAnsi="Calibri" w:cs="Times New Roman"/>
          <w:color w:val="000000"/>
          <w:sz w:val="24"/>
          <w:szCs w:val="24"/>
          <w:lang w:eastAsia="sk-SK"/>
        </w:rPr>
      </w:pPr>
      <w:r w:rsidRPr="00DF7912">
        <w:rPr>
          <w:rFonts w:ascii="Calibri" w:eastAsia="Times New Roman" w:hAnsi="Calibri" w:cs="Times New Roman"/>
          <w:color w:val="000000"/>
          <w:sz w:val="24"/>
          <w:szCs w:val="24"/>
          <w:lang w:eastAsia="sk-SK"/>
        </w:rPr>
        <w:t>navrhovať dlhodobé a krátkodobé vízie a celkovú koncepciu práce s talentovanou mládežou, </w:t>
      </w:r>
    </w:p>
    <w:p w:rsidR="00692FA2" w:rsidRPr="00DF7912" w:rsidRDefault="00692FA2" w:rsidP="00DF7912">
      <w:pPr>
        <w:numPr>
          <w:ilvl w:val="0"/>
          <w:numId w:val="22"/>
        </w:numPr>
        <w:spacing w:after="0" w:line="240" w:lineRule="auto"/>
        <w:textAlignment w:val="baseline"/>
        <w:rPr>
          <w:rFonts w:ascii="Calibri" w:eastAsia="Times New Roman" w:hAnsi="Calibri" w:cs="Times New Roman"/>
          <w:color w:val="000000"/>
          <w:sz w:val="24"/>
          <w:szCs w:val="24"/>
          <w:lang w:eastAsia="sk-SK"/>
        </w:rPr>
      </w:pPr>
      <w:r w:rsidRPr="00DF7912">
        <w:rPr>
          <w:rFonts w:ascii="Calibri" w:eastAsia="Times New Roman" w:hAnsi="Calibri" w:cs="Times New Roman"/>
          <w:color w:val="000000"/>
          <w:sz w:val="24"/>
          <w:szCs w:val="24"/>
          <w:lang w:eastAsia="sk-SK"/>
        </w:rPr>
        <w:lastRenderedPageBreak/>
        <w:t>kontrolovať plnenie dlhodobých a krátkodobých vízií a celkovej koncepcie práce všetkých organizačných štruktúr CTM a v prípade potreby navrhovať nápravné opatrenia,</w:t>
      </w:r>
    </w:p>
    <w:p w:rsidR="00692FA2" w:rsidRPr="00DF7912" w:rsidRDefault="00692FA2" w:rsidP="00DF7912">
      <w:pPr>
        <w:numPr>
          <w:ilvl w:val="0"/>
          <w:numId w:val="22"/>
        </w:numPr>
        <w:spacing w:after="0" w:line="240" w:lineRule="auto"/>
        <w:textAlignment w:val="baseline"/>
        <w:rPr>
          <w:rFonts w:ascii="Calibri" w:eastAsia="Times New Roman" w:hAnsi="Calibri" w:cs="Times New Roman"/>
          <w:color w:val="000000"/>
          <w:sz w:val="24"/>
          <w:szCs w:val="24"/>
          <w:lang w:eastAsia="sk-SK"/>
        </w:rPr>
      </w:pPr>
      <w:r w:rsidRPr="00DF7912">
        <w:rPr>
          <w:rFonts w:ascii="Calibri" w:eastAsia="Times New Roman" w:hAnsi="Calibri" w:cs="Times New Roman"/>
          <w:color w:val="000000"/>
          <w:sz w:val="24"/>
          <w:szCs w:val="24"/>
          <w:lang w:eastAsia="sk-SK"/>
        </w:rPr>
        <w:t>stanoviť výkonnostné ciele pre členov CTM a taktiež limity a kritériá pre zaradenie do CTM, vždy najneskôr ku dňu oficiálneho začiatku sezóny bezprostredne predchádzajúcej termínu podania Žiadostí o členstvo,</w:t>
      </w:r>
    </w:p>
    <w:p w:rsidR="00692FA2" w:rsidRPr="00DF7912" w:rsidRDefault="00692FA2" w:rsidP="00DF7912">
      <w:pPr>
        <w:numPr>
          <w:ilvl w:val="0"/>
          <w:numId w:val="22"/>
        </w:numPr>
        <w:spacing w:after="0" w:line="240" w:lineRule="auto"/>
        <w:textAlignment w:val="baseline"/>
        <w:rPr>
          <w:rFonts w:ascii="Calibri" w:eastAsia="Times New Roman" w:hAnsi="Calibri" w:cs="Times New Roman"/>
          <w:color w:val="000000"/>
          <w:sz w:val="24"/>
          <w:szCs w:val="24"/>
          <w:lang w:eastAsia="sk-SK"/>
        </w:rPr>
      </w:pPr>
      <w:r w:rsidRPr="00DF7912">
        <w:rPr>
          <w:rFonts w:ascii="Calibri" w:eastAsia="Times New Roman" w:hAnsi="Calibri" w:cs="Times New Roman"/>
          <w:color w:val="000000"/>
          <w:sz w:val="24"/>
          <w:szCs w:val="24"/>
          <w:lang w:eastAsia="sk-SK"/>
        </w:rPr>
        <w:t>hodnotiť a oceňovať prácu</w:t>
      </w:r>
      <w:r w:rsidR="00AD25B5">
        <w:rPr>
          <w:rFonts w:ascii="Calibri" w:eastAsia="Times New Roman" w:hAnsi="Calibri" w:cs="Times New Roman"/>
          <w:color w:val="000000"/>
          <w:sz w:val="24"/>
          <w:szCs w:val="24"/>
          <w:lang w:eastAsia="sk-SK"/>
        </w:rPr>
        <w:t xml:space="preserve"> </w:t>
      </w:r>
      <w:r w:rsidRPr="00DF7912">
        <w:rPr>
          <w:rFonts w:ascii="Calibri" w:eastAsia="Times New Roman" w:hAnsi="Calibri" w:cs="Times New Roman"/>
          <w:color w:val="000000"/>
          <w:sz w:val="24"/>
          <w:szCs w:val="24"/>
          <w:lang w:eastAsia="sk-SK"/>
        </w:rPr>
        <w:t>jednotlivých športových odborníkov CTM,</w:t>
      </w:r>
    </w:p>
    <w:p w:rsidR="00692FA2" w:rsidRPr="00DF7912" w:rsidRDefault="00692FA2" w:rsidP="00DF7912">
      <w:pPr>
        <w:numPr>
          <w:ilvl w:val="0"/>
          <w:numId w:val="22"/>
        </w:numPr>
        <w:spacing w:after="0" w:line="240" w:lineRule="auto"/>
        <w:textAlignment w:val="baseline"/>
        <w:rPr>
          <w:rFonts w:ascii="Calibri" w:eastAsia="Times New Roman" w:hAnsi="Calibri" w:cs="Times New Roman"/>
          <w:color w:val="000000"/>
          <w:sz w:val="24"/>
          <w:szCs w:val="24"/>
          <w:lang w:eastAsia="sk-SK"/>
        </w:rPr>
      </w:pPr>
      <w:r w:rsidRPr="00DF7912">
        <w:rPr>
          <w:rFonts w:ascii="Calibri" w:eastAsia="Times New Roman" w:hAnsi="Calibri" w:cs="Times New Roman"/>
          <w:color w:val="000000"/>
          <w:sz w:val="24"/>
          <w:szCs w:val="24"/>
          <w:lang w:eastAsia="sk-SK"/>
        </w:rPr>
        <w:t>propagovať činnosť CTM,</w:t>
      </w:r>
    </w:p>
    <w:p w:rsidR="00A54401" w:rsidRPr="00DF7912" w:rsidRDefault="00692FA2" w:rsidP="00DF7912">
      <w:pPr>
        <w:numPr>
          <w:ilvl w:val="0"/>
          <w:numId w:val="22"/>
        </w:numPr>
        <w:spacing w:after="0" w:line="240" w:lineRule="auto"/>
        <w:textAlignment w:val="baseline"/>
        <w:rPr>
          <w:rFonts w:ascii="Calibri" w:hAnsi="Calibri"/>
          <w:color w:val="000000"/>
          <w:sz w:val="24"/>
          <w:szCs w:val="24"/>
        </w:rPr>
      </w:pPr>
      <w:r w:rsidRPr="00DF7912">
        <w:rPr>
          <w:rFonts w:ascii="Calibri" w:eastAsia="Times New Roman" w:hAnsi="Calibri" w:cs="Times New Roman"/>
          <w:color w:val="000000"/>
          <w:sz w:val="24"/>
          <w:szCs w:val="24"/>
          <w:lang w:eastAsia="sk-SK"/>
        </w:rPr>
        <w:t>navrhovať rozpočet na zabezpečenia činnosti CTM</w:t>
      </w:r>
      <w:r w:rsidR="00A54401" w:rsidRPr="00DF7912">
        <w:rPr>
          <w:rFonts w:ascii="Calibri" w:hAnsi="Calibri"/>
          <w:color w:val="000000"/>
          <w:sz w:val="24"/>
          <w:szCs w:val="24"/>
        </w:rPr>
        <w:t xml:space="preserve"> na kalendárny rok v súlade s rozpočtom SFP,</w:t>
      </w:r>
    </w:p>
    <w:p w:rsidR="00A54401" w:rsidRPr="00DF7912" w:rsidRDefault="00692FA2" w:rsidP="00DF7912">
      <w:pPr>
        <w:numPr>
          <w:ilvl w:val="0"/>
          <w:numId w:val="22"/>
        </w:numPr>
        <w:spacing w:after="0" w:line="240" w:lineRule="auto"/>
        <w:textAlignment w:val="baseline"/>
        <w:rPr>
          <w:rFonts w:ascii="Calibri" w:hAnsi="Calibri"/>
          <w:color w:val="000000"/>
          <w:sz w:val="24"/>
          <w:szCs w:val="24"/>
        </w:rPr>
      </w:pPr>
      <w:r w:rsidRPr="00DF7912">
        <w:rPr>
          <w:rFonts w:ascii="Calibri" w:eastAsia="Times New Roman" w:hAnsi="Calibri" w:cs="Times New Roman"/>
          <w:color w:val="000000"/>
          <w:sz w:val="24"/>
          <w:szCs w:val="24"/>
          <w:lang w:eastAsia="sk-SK"/>
        </w:rPr>
        <w:t>spracovať prehľad</w:t>
      </w:r>
      <w:r w:rsidR="00A54401" w:rsidRPr="00DF7912">
        <w:rPr>
          <w:rFonts w:ascii="Calibri" w:hAnsi="Calibri"/>
          <w:color w:val="000000"/>
          <w:sz w:val="24"/>
          <w:szCs w:val="24"/>
        </w:rPr>
        <w:t xml:space="preserve"> výkonnosti v jednotlivých vekových kategóriách CTM,</w:t>
      </w:r>
    </w:p>
    <w:p w:rsidR="00A54401" w:rsidRPr="00DF7912" w:rsidRDefault="00692FA2" w:rsidP="00DF7912">
      <w:pPr>
        <w:numPr>
          <w:ilvl w:val="0"/>
          <w:numId w:val="22"/>
        </w:numPr>
        <w:spacing w:after="0" w:line="240" w:lineRule="auto"/>
        <w:textAlignment w:val="baseline"/>
        <w:rPr>
          <w:rFonts w:ascii="Calibri" w:hAnsi="Calibri"/>
          <w:color w:val="000000"/>
          <w:sz w:val="24"/>
          <w:szCs w:val="24"/>
        </w:rPr>
      </w:pPr>
      <w:r w:rsidRPr="00DF7912">
        <w:rPr>
          <w:rFonts w:ascii="Calibri" w:eastAsia="Times New Roman" w:hAnsi="Calibri" w:cs="Times New Roman"/>
          <w:color w:val="000000"/>
          <w:sz w:val="24"/>
          <w:szCs w:val="24"/>
          <w:lang w:eastAsia="sk-SK"/>
        </w:rPr>
        <w:t>plniť</w:t>
      </w:r>
      <w:r w:rsidR="00A54401" w:rsidRPr="00DF7912">
        <w:rPr>
          <w:rFonts w:ascii="Calibri" w:hAnsi="Calibri"/>
          <w:color w:val="000000"/>
          <w:sz w:val="24"/>
          <w:szCs w:val="24"/>
        </w:rPr>
        <w:t xml:space="preserve"> úlohy vyplývajúce z uznesení valného zhromaždenia SFP potrebné na zabezpečenie práce s talentovanou mládežou.</w:t>
      </w:r>
    </w:p>
    <w:p w:rsidR="000E6783" w:rsidRPr="00DF7912" w:rsidRDefault="000E6783" w:rsidP="00DF7912">
      <w:pPr>
        <w:spacing w:after="0" w:line="240" w:lineRule="auto"/>
        <w:rPr>
          <w:rFonts w:ascii="Times New Roman" w:hAnsi="Times New Roman"/>
          <w:sz w:val="24"/>
          <w:szCs w:val="24"/>
        </w:rPr>
      </w:pPr>
    </w:p>
    <w:p w:rsidR="00692FA2" w:rsidRPr="00DF7912" w:rsidRDefault="00692FA2" w:rsidP="00DF7912">
      <w:pPr>
        <w:spacing w:before="240" w:after="240" w:line="240" w:lineRule="auto"/>
        <w:jc w:val="center"/>
        <w:rPr>
          <w:rFonts w:ascii="Times New Roman" w:eastAsia="Times New Roman" w:hAnsi="Times New Roman" w:cs="Times New Roman"/>
          <w:sz w:val="24"/>
          <w:szCs w:val="24"/>
          <w:lang w:eastAsia="sk-SK"/>
        </w:rPr>
      </w:pPr>
      <w:r w:rsidRPr="00DF7912">
        <w:rPr>
          <w:rFonts w:ascii="Calibri" w:eastAsia="Times New Roman" w:hAnsi="Calibri" w:cs="Times New Roman"/>
          <w:b/>
          <w:bCs/>
          <w:color w:val="000000"/>
          <w:sz w:val="24"/>
          <w:szCs w:val="24"/>
          <w:lang w:eastAsia="sk-SK"/>
        </w:rPr>
        <w:t>8. Člen CTM</w:t>
      </w:r>
    </w:p>
    <w:p w:rsidR="00692FA2" w:rsidRPr="00DF7912" w:rsidRDefault="00E52AB7" w:rsidP="00DF7912">
      <w:pPr>
        <w:spacing w:after="0" w:line="240" w:lineRule="auto"/>
        <w:rPr>
          <w:rFonts w:ascii="Times New Roman" w:eastAsia="Times New Roman" w:hAnsi="Times New Roman" w:cs="Times New Roman"/>
          <w:sz w:val="24"/>
          <w:szCs w:val="24"/>
          <w:lang w:eastAsia="sk-SK"/>
        </w:rPr>
      </w:pPr>
      <w:r w:rsidRPr="00DF7912">
        <w:rPr>
          <w:rFonts w:ascii="Calibri" w:eastAsia="Times New Roman" w:hAnsi="Calibri" w:cs="Times New Roman"/>
          <w:color w:val="000000"/>
          <w:sz w:val="24"/>
          <w:szCs w:val="24"/>
          <w:lang w:eastAsia="sk-SK"/>
        </w:rPr>
        <w:t>8</w:t>
      </w:r>
      <w:r w:rsidR="00692FA2" w:rsidRPr="00DF7912">
        <w:rPr>
          <w:rFonts w:ascii="Calibri" w:eastAsia="Times New Roman" w:hAnsi="Calibri" w:cs="Times New Roman"/>
          <w:color w:val="000000"/>
          <w:sz w:val="24"/>
          <w:szCs w:val="24"/>
          <w:lang w:eastAsia="sk-SK"/>
        </w:rPr>
        <w:t>.1. Práva člena CTM</w:t>
      </w:r>
    </w:p>
    <w:p w:rsidR="00692FA2" w:rsidRPr="00DF7912" w:rsidRDefault="00692FA2" w:rsidP="00DF7912">
      <w:pPr>
        <w:pStyle w:val="Odsekzoznamu"/>
        <w:numPr>
          <w:ilvl w:val="0"/>
          <w:numId w:val="25"/>
        </w:numPr>
        <w:spacing w:after="0" w:line="240" w:lineRule="auto"/>
        <w:rPr>
          <w:rFonts w:ascii="Calibri" w:eastAsia="Times New Roman" w:hAnsi="Calibri" w:cs="Times New Roman"/>
          <w:color w:val="000000"/>
          <w:sz w:val="24"/>
          <w:szCs w:val="24"/>
          <w:lang w:eastAsia="sk-SK"/>
        </w:rPr>
      </w:pPr>
      <w:r w:rsidRPr="00DF7912">
        <w:rPr>
          <w:rFonts w:ascii="Calibri" w:eastAsia="Times New Roman" w:hAnsi="Calibri" w:cs="Times New Roman"/>
          <w:color w:val="000000"/>
          <w:sz w:val="24"/>
          <w:szCs w:val="24"/>
          <w:lang w:eastAsia="sk-SK"/>
        </w:rPr>
        <w:t>Má právo využívať materiálno-technické vybavenie CTM.</w:t>
      </w:r>
    </w:p>
    <w:p w:rsidR="00692FA2" w:rsidRPr="00DF7912" w:rsidRDefault="00692FA2" w:rsidP="00DF7912">
      <w:pPr>
        <w:pStyle w:val="Odsekzoznamu"/>
        <w:numPr>
          <w:ilvl w:val="0"/>
          <w:numId w:val="25"/>
        </w:numPr>
        <w:spacing w:after="0" w:line="240" w:lineRule="auto"/>
        <w:rPr>
          <w:rFonts w:ascii="Calibri" w:eastAsia="Times New Roman" w:hAnsi="Calibri" w:cs="Times New Roman"/>
          <w:color w:val="000000"/>
          <w:sz w:val="24"/>
          <w:szCs w:val="24"/>
          <w:lang w:eastAsia="sk-SK"/>
        </w:rPr>
      </w:pPr>
      <w:r w:rsidRPr="00DF7912">
        <w:rPr>
          <w:rFonts w:ascii="Calibri" w:eastAsia="Times New Roman" w:hAnsi="Calibri" w:cs="Times New Roman"/>
          <w:color w:val="000000"/>
          <w:sz w:val="24"/>
          <w:szCs w:val="24"/>
          <w:lang w:eastAsia="sk-SK"/>
        </w:rPr>
        <w:t>Má právo zúčastňovať sa sústredení a iných akcií CTM. </w:t>
      </w:r>
    </w:p>
    <w:p w:rsidR="00692FA2" w:rsidRPr="00DF7912" w:rsidRDefault="00692FA2" w:rsidP="00DF7912">
      <w:pPr>
        <w:pStyle w:val="Odsekzoznamu"/>
        <w:numPr>
          <w:ilvl w:val="0"/>
          <w:numId w:val="25"/>
        </w:numPr>
        <w:spacing w:after="0" w:line="240" w:lineRule="auto"/>
        <w:rPr>
          <w:rFonts w:ascii="Calibri" w:eastAsia="Times New Roman" w:hAnsi="Calibri" w:cs="Times New Roman"/>
          <w:color w:val="000000"/>
          <w:sz w:val="24"/>
          <w:szCs w:val="24"/>
          <w:lang w:eastAsia="sk-SK"/>
        </w:rPr>
      </w:pPr>
      <w:r w:rsidRPr="00DF7912">
        <w:rPr>
          <w:rFonts w:ascii="Calibri" w:eastAsia="Times New Roman" w:hAnsi="Calibri" w:cs="Times New Roman"/>
          <w:color w:val="000000"/>
          <w:sz w:val="24"/>
          <w:szCs w:val="24"/>
          <w:lang w:eastAsia="sk-SK"/>
        </w:rPr>
        <w:t>Má právo získať príspevky na náklady spojené s účasťou na súťažiach a akciách CTM v súlade s rozpočtom a plánom činnosti CTM.</w:t>
      </w:r>
    </w:p>
    <w:p w:rsidR="00692FA2" w:rsidRPr="00DF7912" w:rsidRDefault="00692FA2" w:rsidP="00DF7912">
      <w:pPr>
        <w:pStyle w:val="Odsekzoznamu"/>
        <w:numPr>
          <w:ilvl w:val="0"/>
          <w:numId w:val="25"/>
        </w:numPr>
        <w:spacing w:after="0" w:line="240" w:lineRule="auto"/>
        <w:rPr>
          <w:rFonts w:ascii="Calibri" w:eastAsia="Times New Roman" w:hAnsi="Calibri" w:cs="Times New Roman"/>
          <w:color w:val="000000"/>
          <w:sz w:val="24"/>
          <w:szCs w:val="24"/>
          <w:lang w:eastAsia="sk-SK"/>
        </w:rPr>
      </w:pPr>
      <w:r w:rsidRPr="00DF7912">
        <w:rPr>
          <w:rFonts w:ascii="Calibri" w:eastAsia="Times New Roman" w:hAnsi="Calibri" w:cs="Times New Roman"/>
          <w:color w:val="000000"/>
          <w:sz w:val="24"/>
          <w:szCs w:val="24"/>
          <w:lang w:eastAsia="sk-SK"/>
        </w:rPr>
        <w:t>Má právo na umiestnenie loga vlastného sponzora na výstroji a oblečení, ak toto nie je v rozpore so zmluvami a záväzkami SFP.</w:t>
      </w:r>
    </w:p>
    <w:p w:rsidR="00692FA2" w:rsidRPr="00DF7912" w:rsidRDefault="00692FA2" w:rsidP="00DF7912">
      <w:pPr>
        <w:pStyle w:val="Odsekzoznamu"/>
        <w:numPr>
          <w:ilvl w:val="0"/>
          <w:numId w:val="25"/>
        </w:numPr>
        <w:spacing w:after="0" w:line="240" w:lineRule="auto"/>
        <w:rPr>
          <w:rFonts w:ascii="Calibri" w:eastAsia="Times New Roman" w:hAnsi="Calibri" w:cs="Times New Roman"/>
          <w:color w:val="000000"/>
          <w:sz w:val="24"/>
          <w:szCs w:val="24"/>
          <w:lang w:eastAsia="sk-SK"/>
        </w:rPr>
      </w:pPr>
      <w:r w:rsidRPr="00DF7912">
        <w:rPr>
          <w:rFonts w:ascii="Calibri" w:eastAsia="Times New Roman" w:hAnsi="Calibri" w:cs="Times New Roman"/>
          <w:color w:val="000000"/>
          <w:sz w:val="24"/>
          <w:szCs w:val="24"/>
          <w:lang w:eastAsia="sk-SK"/>
        </w:rPr>
        <w:t>V prípade porušenia svojich práv má právo obrátiť sa prostredníctvom štatutárneho zástupcu klubu, ktorého je členom, na príslušné orgány SFP a požadovať riešenie.</w:t>
      </w:r>
    </w:p>
    <w:p w:rsidR="00692FA2" w:rsidRPr="00DF7912" w:rsidRDefault="00692FA2" w:rsidP="00DF7912">
      <w:pPr>
        <w:spacing w:after="0" w:line="240" w:lineRule="auto"/>
        <w:rPr>
          <w:rFonts w:ascii="Times New Roman" w:eastAsia="Times New Roman" w:hAnsi="Times New Roman" w:cs="Times New Roman"/>
          <w:sz w:val="24"/>
          <w:szCs w:val="24"/>
          <w:lang w:eastAsia="sk-SK"/>
        </w:rPr>
      </w:pPr>
    </w:p>
    <w:p w:rsidR="00692FA2" w:rsidRPr="00DF7912" w:rsidRDefault="00E52AB7" w:rsidP="00DF7912">
      <w:pPr>
        <w:spacing w:after="0" w:line="240" w:lineRule="auto"/>
        <w:rPr>
          <w:rFonts w:ascii="Times New Roman" w:eastAsia="Times New Roman" w:hAnsi="Times New Roman" w:cs="Times New Roman"/>
          <w:sz w:val="24"/>
          <w:szCs w:val="24"/>
          <w:lang w:eastAsia="sk-SK"/>
        </w:rPr>
      </w:pPr>
      <w:r w:rsidRPr="00DF7912">
        <w:rPr>
          <w:rFonts w:ascii="Calibri" w:eastAsia="Times New Roman" w:hAnsi="Calibri" w:cs="Times New Roman"/>
          <w:color w:val="000000"/>
          <w:sz w:val="24"/>
          <w:szCs w:val="24"/>
          <w:lang w:eastAsia="sk-SK"/>
        </w:rPr>
        <w:t>8</w:t>
      </w:r>
      <w:r w:rsidR="00692FA2" w:rsidRPr="00DF7912">
        <w:rPr>
          <w:rFonts w:ascii="Calibri" w:eastAsia="Times New Roman" w:hAnsi="Calibri" w:cs="Times New Roman"/>
          <w:color w:val="000000"/>
          <w:sz w:val="24"/>
          <w:szCs w:val="24"/>
          <w:lang w:eastAsia="sk-SK"/>
        </w:rPr>
        <w:t>.2. Povinnosti člena CTM:</w:t>
      </w:r>
    </w:p>
    <w:p w:rsidR="00692FA2" w:rsidRPr="00DF7912" w:rsidRDefault="00692FA2" w:rsidP="00DF7912">
      <w:pPr>
        <w:pStyle w:val="Odsekzoznamu"/>
        <w:numPr>
          <w:ilvl w:val="0"/>
          <w:numId w:val="28"/>
        </w:numPr>
        <w:spacing w:after="0" w:line="240" w:lineRule="auto"/>
        <w:rPr>
          <w:rFonts w:ascii="Calibri" w:eastAsia="Times New Roman" w:hAnsi="Calibri" w:cs="Times New Roman"/>
          <w:color w:val="000000"/>
          <w:sz w:val="24"/>
          <w:szCs w:val="24"/>
          <w:lang w:eastAsia="sk-SK"/>
        </w:rPr>
      </w:pPr>
      <w:r w:rsidRPr="00DF7912">
        <w:rPr>
          <w:rFonts w:ascii="Calibri" w:eastAsia="Times New Roman" w:hAnsi="Calibri" w:cs="Times New Roman"/>
          <w:color w:val="000000"/>
          <w:sz w:val="24"/>
          <w:szCs w:val="24"/>
          <w:lang w:eastAsia="sk-SK"/>
        </w:rPr>
        <w:t>Je povinný zúčastniť sa tých aktivít CTM, ktoré boli na začiatku danej sezóny stanovené ako povinné pre členov CTM. Neúčasť na takýchto sústredeniach bez objasnenia adekvátnych príčin bude braná ako jeho nezáujem o činnosť CTM a môže byť dôvodom na vylúčenie z CTM. Výnimky pre neúčasť na povinných aktivitách povoľuje VV CTM.</w:t>
      </w:r>
    </w:p>
    <w:p w:rsidR="00692FA2" w:rsidRPr="00DF7912" w:rsidRDefault="00692FA2" w:rsidP="00DF7912">
      <w:pPr>
        <w:pStyle w:val="Odsekzoznamu"/>
        <w:numPr>
          <w:ilvl w:val="0"/>
          <w:numId w:val="28"/>
        </w:numPr>
        <w:spacing w:after="0" w:line="240" w:lineRule="auto"/>
        <w:rPr>
          <w:rFonts w:ascii="Calibri" w:eastAsia="Times New Roman" w:hAnsi="Calibri" w:cs="Times New Roman"/>
          <w:color w:val="000000"/>
          <w:sz w:val="24"/>
          <w:szCs w:val="24"/>
          <w:lang w:eastAsia="sk-SK"/>
        </w:rPr>
      </w:pPr>
      <w:r w:rsidRPr="00DF7912">
        <w:rPr>
          <w:rFonts w:ascii="Calibri" w:eastAsia="Times New Roman" w:hAnsi="Calibri" w:cs="Times New Roman"/>
          <w:color w:val="000000"/>
          <w:sz w:val="24"/>
          <w:szCs w:val="24"/>
          <w:lang w:eastAsia="sk-SK"/>
        </w:rPr>
        <w:t>Na akciách CTM je povinný dodržiavať pokyny vedúceho akcie a spolupracovať s ním ako aj s ostatnými členmi realizačného tímu.</w:t>
      </w:r>
    </w:p>
    <w:p w:rsidR="00692FA2" w:rsidRPr="00DF7912" w:rsidRDefault="00692FA2" w:rsidP="00DF7912">
      <w:pPr>
        <w:pStyle w:val="Odsekzoznamu"/>
        <w:numPr>
          <w:ilvl w:val="0"/>
          <w:numId w:val="28"/>
        </w:numPr>
        <w:spacing w:after="0" w:line="240" w:lineRule="auto"/>
        <w:rPr>
          <w:rFonts w:ascii="Calibri" w:eastAsia="Times New Roman" w:hAnsi="Calibri" w:cs="Times New Roman"/>
          <w:color w:val="000000"/>
          <w:sz w:val="24"/>
          <w:szCs w:val="24"/>
          <w:lang w:eastAsia="sk-SK"/>
        </w:rPr>
      </w:pPr>
      <w:r w:rsidRPr="00DF7912">
        <w:rPr>
          <w:rFonts w:ascii="Calibri" w:eastAsia="Times New Roman" w:hAnsi="Calibri" w:cs="Times New Roman"/>
          <w:color w:val="000000"/>
          <w:sz w:val="24"/>
          <w:szCs w:val="24"/>
          <w:lang w:eastAsia="sk-SK"/>
        </w:rPr>
        <w:t>Je povinný absolvovať zdravotné prehliadky a funkčnú diagnostiku minimálne raz do roka, dbať o svoj zdravotný stav a informovať VV CTM o zmenách, ktoré by mohli ovplyvniť jeho členstvo a pôsobenie v CTM.</w:t>
      </w:r>
    </w:p>
    <w:p w:rsidR="00692FA2" w:rsidRPr="00DF7912" w:rsidRDefault="00692FA2" w:rsidP="00DF7912">
      <w:pPr>
        <w:pStyle w:val="Odsekzoznamu"/>
        <w:numPr>
          <w:ilvl w:val="0"/>
          <w:numId w:val="28"/>
        </w:numPr>
        <w:spacing w:after="0" w:line="240" w:lineRule="auto"/>
        <w:rPr>
          <w:rFonts w:ascii="Calibri" w:eastAsia="Times New Roman" w:hAnsi="Calibri" w:cs="Times New Roman"/>
          <w:color w:val="000000"/>
          <w:sz w:val="24"/>
          <w:szCs w:val="24"/>
          <w:lang w:eastAsia="sk-SK"/>
        </w:rPr>
      </w:pPr>
      <w:r w:rsidRPr="00DF7912">
        <w:rPr>
          <w:rFonts w:ascii="Calibri" w:eastAsia="Times New Roman" w:hAnsi="Calibri" w:cs="Times New Roman"/>
          <w:color w:val="000000"/>
          <w:sz w:val="24"/>
          <w:szCs w:val="24"/>
          <w:lang w:eastAsia="sk-SK"/>
        </w:rPr>
        <w:t>Je povinný starať sa o pridelené materiálno-technické vybavenie. V prípade ukončenia členstva v CTM, alebo ak vybavenie už nepoužíva, vrátiť ho v bezchybnom stave alebo v stave, v akom mu bolo odovzdané, s prihliadnutím na bežné opotrebenie, a to v termíne stanovenom VV CTM. V prípade straty alebo poškodenia prideleného vybavenia je povinný stratu nahradiť.</w:t>
      </w:r>
    </w:p>
    <w:p w:rsidR="00692FA2" w:rsidRPr="00DF7912" w:rsidRDefault="00692FA2" w:rsidP="00DF7912">
      <w:pPr>
        <w:pStyle w:val="Odsekzoznamu"/>
        <w:numPr>
          <w:ilvl w:val="0"/>
          <w:numId w:val="28"/>
        </w:numPr>
        <w:spacing w:after="0" w:line="240" w:lineRule="auto"/>
        <w:rPr>
          <w:rFonts w:ascii="Calibri" w:eastAsia="Times New Roman" w:hAnsi="Calibri" w:cs="Times New Roman"/>
          <w:color w:val="000000"/>
          <w:sz w:val="24"/>
          <w:szCs w:val="24"/>
          <w:lang w:eastAsia="sk-SK"/>
        </w:rPr>
      </w:pPr>
      <w:r w:rsidRPr="00DF7912">
        <w:rPr>
          <w:rFonts w:ascii="Calibri" w:eastAsia="Times New Roman" w:hAnsi="Calibri" w:cs="Times New Roman"/>
          <w:color w:val="000000"/>
          <w:sz w:val="24"/>
          <w:szCs w:val="24"/>
          <w:lang w:eastAsia="sk-SK"/>
        </w:rPr>
        <w:t>V prípade zaradenia do reprezentačného výberu je povinný podpísať Štatút reprezentanta a riadiť sa ním.</w:t>
      </w:r>
    </w:p>
    <w:p w:rsidR="00692FA2" w:rsidRPr="00DF7912" w:rsidRDefault="00692FA2" w:rsidP="00DF7912">
      <w:pPr>
        <w:spacing w:after="0" w:line="240" w:lineRule="auto"/>
        <w:rPr>
          <w:rFonts w:ascii="Times New Roman" w:eastAsia="Times New Roman" w:hAnsi="Times New Roman" w:cs="Times New Roman"/>
          <w:sz w:val="24"/>
          <w:szCs w:val="24"/>
          <w:lang w:eastAsia="sk-SK"/>
        </w:rPr>
      </w:pPr>
    </w:p>
    <w:p w:rsidR="00AD25B5" w:rsidRDefault="00AD25B5" w:rsidP="00DF7912">
      <w:pPr>
        <w:spacing w:after="160" w:line="240" w:lineRule="auto"/>
        <w:jc w:val="center"/>
        <w:rPr>
          <w:rFonts w:ascii="Calibri" w:eastAsia="Times New Roman" w:hAnsi="Calibri" w:cs="Times New Roman"/>
          <w:b/>
          <w:bCs/>
          <w:color w:val="000000"/>
          <w:sz w:val="24"/>
          <w:szCs w:val="24"/>
          <w:lang w:eastAsia="sk-SK"/>
        </w:rPr>
      </w:pPr>
    </w:p>
    <w:p w:rsidR="00AD25B5" w:rsidRDefault="00AD25B5" w:rsidP="00DF7912">
      <w:pPr>
        <w:spacing w:after="160" w:line="240" w:lineRule="auto"/>
        <w:jc w:val="center"/>
        <w:rPr>
          <w:rFonts w:ascii="Calibri" w:eastAsia="Times New Roman" w:hAnsi="Calibri" w:cs="Times New Roman"/>
          <w:b/>
          <w:bCs/>
          <w:color w:val="000000"/>
          <w:sz w:val="24"/>
          <w:szCs w:val="24"/>
          <w:lang w:eastAsia="sk-SK"/>
        </w:rPr>
      </w:pPr>
    </w:p>
    <w:p w:rsidR="00692FA2" w:rsidRPr="00DF7912" w:rsidRDefault="00692FA2" w:rsidP="00DF7912">
      <w:pPr>
        <w:spacing w:after="160" w:line="240" w:lineRule="auto"/>
        <w:jc w:val="center"/>
        <w:rPr>
          <w:rFonts w:ascii="Times New Roman" w:eastAsia="Times New Roman" w:hAnsi="Times New Roman" w:cs="Times New Roman"/>
          <w:sz w:val="24"/>
          <w:szCs w:val="24"/>
          <w:lang w:eastAsia="sk-SK"/>
        </w:rPr>
      </w:pPr>
      <w:r w:rsidRPr="00DF7912">
        <w:rPr>
          <w:rFonts w:ascii="Calibri" w:eastAsia="Times New Roman" w:hAnsi="Calibri" w:cs="Times New Roman"/>
          <w:b/>
          <w:bCs/>
          <w:color w:val="000000"/>
          <w:sz w:val="24"/>
          <w:szCs w:val="24"/>
          <w:lang w:eastAsia="sk-SK"/>
        </w:rPr>
        <w:lastRenderedPageBreak/>
        <w:t>9. Športoví odborníci</w:t>
      </w:r>
    </w:p>
    <w:p w:rsidR="00692FA2" w:rsidRPr="00DF7912" w:rsidRDefault="00692FA2" w:rsidP="00DF7912">
      <w:pPr>
        <w:spacing w:after="160" w:line="240" w:lineRule="auto"/>
        <w:jc w:val="center"/>
        <w:rPr>
          <w:rFonts w:ascii="Times New Roman" w:eastAsia="Times New Roman" w:hAnsi="Times New Roman" w:cs="Times New Roman"/>
          <w:sz w:val="24"/>
          <w:szCs w:val="24"/>
          <w:lang w:eastAsia="sk-SK"/>
        </w:rPr>
      </w:pPr>
      <w:r w:rsidRPr="00DF7912">
        <w:rPr>
          <w:rFonts w:ascii="Calibri" w:eastAsia="Times New Roman" w:hAnsi="Calibri" w:cs="Times New Roman"/>
          <w:b/>
          <w:bCs/>
          <w:color w:val="000000"/>
          <w:sz w:val="24"/>
          <w:szCs w:val="24"/>
          <w:lang w:eastAsia="sk-SK"/>
        </w:rPr>
        <w:t>9. 1. Reprezentačný tréner</w:t>
      </w:r>
    </w:p>
    <w:p w:rsidR="00692FA2" w:rsidRPr="00DF7912" w:rsidRDefault="00692FA2" w:rsidP="00DF7912">
      <w:pPr>
        <w:spacing w:before="240" w:after="240" w:line="240" w:lineRule="auto"/>
        <w:rPr>
          <w:rFonts w:ascii="Times New Roman" w:eastAsia="Times New Roman" w:hAnsi="Times New Roman" w:cs="Times New Roman"/>
          <w:sz w:val="24"/>
          <w:szCs w:val="24"/>
          <w:lang w:eastAsia="sk-SK"/>
        </w:rPr>
      </w:pPr>
      <w:r w:rsidRPr="00DF7912">
        <w:rPr>
          <w:rFonts w:ascii="Calibri" w:eastAsia="Times New Roman" w:hAnsi="Calibri" w:cs="Times New Roman"/>
          <w:color w:val="000000"/>
          <w:sz w:val="24"/>
          <w:szCs w:val="24"/>
          <w:lang w:eastAsia="sk-SK"/>
        </w:rPr>
        <w:t>Na posty reprezentačných trénerov si podávajú prihlášky do výberového konania fyzické osoby vždy na každý kalendárny rok zvlášť, vždy pre konkrétnu vekovú kategóriu (prípadne viaceré kategórie) podľa Harmonogramu činnosti a kritérií stanovených VV CTM.</w:t>
      </w:r>
    </w:p>
    <w:p w:rsidR="00692FA2" w:rsidRPr="00DF7912" w:rsidRDefault="00692FA2" w:rsidP="00DF7912">
      <w:pPr>
        <w:spacing w:before="240" w:after="0" w:line="240" w:lineRule="auto"/>
        <w:rPr>
          <w:rFonts w:ascii="Times New Roman" w:eastAsia="Times New Roman" w:hAnsi="Times New Roman" w:cs="Times New Roman"/>
          <w:sz w:val="24"/>
          <w:szCs w:val="24"/>
          <w:lang w:eastAsia="sk-SK"/>
        </w:rPr>
      </w:pPr>
      <w:r w:rsidRPr="00DF7912">
        <w:rPr>
          <w:rFonts w:ascii="Calibri" w:eastAsia="Times New Roman" w:hAnsi="Calibri" w:cs="Times New Roman"/>
          <w:color w:val="000000"/>
          <w:sz w:val="24"/>
          <w:szCs w:val="24"/>
          <w:lang w:eastAsia="sk-SK"/>
        </w:rPr>
        <w:t>Reprezentačný tréner je zodpovedný za nasledovné: </w:t>
      </w:r>
    </w:p>
    <w:p w:rsidR="00692FA2" w:rsidRPr="00DF7912" w:rsidRDefault="00692FA2" w:rsidP="00DF7912">
      <w:pPr>
        <w:numPr>
          <w:ilvl w:val="0"/>
          <w:numId w:val="29"/>
        </w:numPr>
        <w:spacing w:after="0" w:line="240" w:lineRule="auto"/>
        <w:textAlignment w:val="baseline"/>
        <w:rPr>
          <w:rFonts w:ascii="Calibri" w:eastAsia="Times New Roman" w:hAnsi="Calibri" w:cs="Times New Roman"/>
          <w:color w:val="000000"/>
          <w:sz w:val="24"/>
          <w:szCs w:val="24"/>
          <w:lang w:eastAsia="sk-SK"/>
        </w:rPr>
      </w:pPr>
      <w:r w:rsidRPr="00DF7912">
        <w:rPr>
          <w:rFonts w:ascii="Calibri" w:eastAsia="Times New Roman" w:hAnsi="Calibri" w:cs="Times New Roman"/>
          <w:color w:val="000000"/>
          <w:sz w:val="24"/>
          <w:szCs w:val="24"/>
          <w:lang w:eastAsia="sk-SK"/>
        </w:rPr>
        <w:t>plnenie plánu práce, ktorý vznikol v spolupráci a so súhlasom VV CTM,</w:t>
      </w:r>
    </w:p>
    <w:p w:rsidR="00692FA2" w:rsidRPr="00DF7912" w:rsidRDefault="00692FA2" w:rsidP="00DF7912">
      <w:pPr>
        <w:numPr>
          <w:ilvl w:val="0"/>
          <w:numId w:val="29"/>
        </w:numPr>
        <w:spacing w:after="0" w:line="240" w:lineRule="auto"/>
        <w:textAlignment w:val="baseline"/>
        <w:rPr>
          <w:rFonts w:ascii="Calibri" w:eastAsia="Times New Roman" w:hAnsi="Calibri" w:cs="Times New Roman"/>
          <w:color w:val="000000"/>
          <w:sz w:val="24"/>
          <w:szCs w:val="24"/>
          <w:lang w:eastAsia="sk-SK"/>
        </w:rPr>
      </w:pPr>
      <w:r w:rsidRPr="00DF7912">
        <w:rPr>
          <w:rFonts w:ascii="Calibri" w:eastAsia="Times New Roman" w:hAnsi="Calibri" w:cs="Times New Roman"/>
          <w:color w:val="000000"/>
          <w:sz w:val="24"/>
          <w:szCs w:val="24"/>
          <w:lang w:eastAsia="sk-SK"/>
        </w:rPr>
        <w:t>nomináciu športovcov na jednotlivé reprezentačné podujatia, pričom platí, že nominovať môže výlučne členov CTM, </w:t>
      </w:r>
    </w:p>
    <w:p w:rsidR="00692FA2" w:rsidRPr="00DF7912" w:rsidRDefault="00692FA2" w:rsidP="00DF7912">
      <w:pPr>
        <w:numPr>
          <w:ilvl w:val="0"/>
          <w:numId w:val="29"/>
        </w:numPr>
        <w:spacing w:after="0" w:line="240" w:lineRule="auto"/>
        <w:textAlignment w:val="baseline"/>
        <w:rPr>
          <w:rFonts w:ascii="Calibri" w:eastAsia="Times New Roman" w:hAnsi="Calibri" w:cs="Times New Roman"/>
          <w:color w:val="000000"/>
          <w:sz w:val="24"/>
          <w:szCs w:val="24"/>
          <w:lang w:eastAsia="sk-SK"/>
        </w:rPr>
      </w:pPr>
      <w:r w:rsidRPr="00DF7912">
        <w:rPr>
          <w:rFonts w:ascii="Calibri" w:eastAsia="Times New Roman" w:hAnsi="Calibri" w:cs="Times New Roman"/>
          <w:color w:val="000000"/>
          <w:sz w:val="24"/>
          <w:szCs w:val="24"/>
          <w:lang w:eastAsia="sk-SK"/>
        </w:rPr>
        <w:t>zostavenie prípadného realizačného tímu pre potreby účasti na zahraničných a domácich podujatiach, </w:t>
      </w:r>
    </w:p>
    <w:p w:rsidR="00692FA2" w:rsidRPr="00DF7912" w:rsidRDefault="00692FA2" w:rsidP="00DF7912">
      <w:pPr>
        <w:numPr>
          <w:ilvl w:val="0"/>
          <w:numId w:val="29"/>
        </w:numPr>
        <w:spacing w:after="0" w:line="240" w:lineRule="auto"/>
        <w:textAlignment w:val="baseline"/>
        <w:rPr>
          <w:rFonts w:ascii="Calibri" w:eastAsia="Times New Roman" w:hAnsi="Calibri" w:cs="Times New Roman"/>
          <w:color w:val="000000"/>
          <w:sz w:val="24"/>
          <w:szCs w:val="24"/>
          <w:lang w:eastAsia="sk-SK"/>
        </w:rPr>
      </w:pPr>
      <w:r w:rsidRPr="00DF7912">
        <w:rPr>
          <w:rFonts w:ascii="Calibri" w:eastAsia="Times New Roman" w:hAnsi="Calibri" w:cs="Times New Roman"/>
          <w:color w:val="000000"/>
          <w:sz w:val="24"/>
          <w:szCs w:val="24"/>
          <w:lang w:eastAsia="sk-SK"/>
        </w:rPr>
        <w:t>adekvátne využitie stanoveného rozpočtu, vyúčtovanie podujatia alebo účasti na podujatí,</w:t>
      </w:r>
    </w:p>
    <w:p w:rsidR="00692FA2" w:rsidRPr="00DF7912" w:rsidRDefault="00692FA2" w:rsidP="00DF7912">
      <w:pPr>
        <w:numPr>
          <w:ilvl w:val="0"/>
          <w:numId w:val="29"/>
        </w:numPr>
        <w:spacing w:after="0" w:line="240" w:lineRule="auto"/>
        <w:textAlignment w:val="baseline"/>
        <w:rPr>
          <w:rFonts w:ascii="Calibri" w:eastAsia="Times New Roman" w:hAnsi="Calibri" w:cs="Times New Roman"/>
          <w:color w:val="000000"/>
          <w:sz w:val="24"/>
          <w:szCs w:val="24"/>
          <w:lang w:eastAsia="sk-SK"/>
        </w:rPr>
      </w:pPr>
      <w:r w:rsidRPr="00DF7912">
        <w:rPr>
          <w:rFonts w:ascii="Calibri" w:eastAsia="Times New Roman" w:hAnsi="Calibri" w:cs="Times New Roman"/>
          <w:color w:val="000000"/>
          <w:sz w:val="24"/>
          <w:szCs w:val="24"/>
          <w:lang w:eastAsia="sk-SK"/>
        </w:rPr>
        <w:t>predkladanie reportov o činnosti VV CTM na výzvu VV CTM,</w:t>
      </w:r>
    </w:p>
    <w:p w:rsidR="00692FA2" w:rsidRPr="00DF7912" w:rsidRDefault="00692FA2" w:rsidP="00DF7912">
      <w:pPr>
        <w:numPr>
          <w:ilvl w:val="0"/>
          <w:numId w:val="29"/>
        </w:numPr>
        <w:spacing w:after="0" w:line="240" w:lineRule="auto"/>
        <w:textAlignment w:val="baseline"/>
        <w:rPr>
          <w:rFonts w:ascii="Calibri" w:eastAsia="Times New Roman" w:hAnsi="Calibri" w:cs="Times New Roman"/>
          <w:color w:val="000000"/>
          <w:sz w:val="24"/>
          <w:szCs w:val="24"/>
          <w:lang w:eastAsia="sk-SK"/>
        </w:rPr>
      </w:pPr>
      <w:r w:rsidRPr="00DF7912">
        <w:rPr>
          <w:rFonts w:ascii="Calibri" w:eastAsia="Times New Roman" w:hAnsi="Calibri" w:cs="Times New Roman"/>
          <w:color w:val="000000"/>
          <w:sz w:val="24"/>
          <w:szCs w:val="24"/>
          <w:lang w:eastAsia="sk-SK"/>
        </w:rPr>
        <w:t>v prípade účasti na ME a/alebo MS predloženie Správy reprezentačného trénera predsedovi CTM,</w:t>
      </w:r>
    </w:p>
    <w:p w:rsidR="00692FA2" w:rsidRPr="00DF7912" w:rsidRDefault="00692FA2" w:rsidP="00DF7912">
      <w:pPr>
        <w:numPr>
          <w:ilvl w:val="0"/>
          <w:numId w:val="29"/>
        </w:numPr>
        <w:spacing w:after="0" w:line="240" w:lineRule="auto"/>
        <w:textAlignment w:val="baseline"/>
        <w:rPr>
          <w:rFonts w:ascii="Calibri" w:eastAsia="Times New Roman" w:hAnsi="Calibri" w:cs="Times New Roman"/>
          <w:color w:val="000000"/>
          <w:sz w:val="24"/>
          <w:szCs w:val="24"/>
          <w:lang w:eastAsia="sk-SK"/>
        </w:rPr>
      </w:pPr>
      <w:r w:rsidRPr="00DF7912">
        <w:rPr>
          <w:rFonts w:ascii="Calibri" w:eastAsia="Times New Roman" w:hAnsi="Calibri" w:cs="Times New Roman"/>
          <w:color w:val="000000"/>
          <w:sz w:val="24"/>
          <w:szCs w:val="24"/>
          <w:lang w:eastAsia="sk-SK"/>
        </w:rPr>
        <w:t>dodržiavanie metodiky CTM, meranie, diagnostiku, nastavenie cieľov, vyhodnocovanie, vedenie tréningového denníka, plán, procesy...</w:t>
      </w:r>
    </w:p>
    <w:p w:rsidR="00692FA2" w:rsidRPr="00DF7912" w:rsidRDefault="00692FA2" w:rsidP="00DF7912">
      <w:pPr>
        <w:spacing w:before="240" w:after="240" w:line="240" w:lineRule="auto"/>
        <w:rPr>
          <w:rFonts w:ascii="Times New Roman" w:eastAsia="Times New Roman" w:hAnsi="Times New Roman" w:cs="Times New Roman"/>
          <w:sz w:val="24"/>
          <w:szCs w:val="24"/>
          <w:lang w:eastAsia="sk-SK"/>
        </w:rPr>
      </w:pPr>
      <w:r w:rsidRPr="00DF7912">
        <w:rPr>
          <w:rFonts w:ascii="Calibri" w:eastAsia="Times New Roman" w:hAnsi="Calibri" w:cs="Times New Roman"/>
          <w:color w:val="000000"/>
          <w:sz w:val="24"/>
          <w:szCs w:val="24"/>
          <w:lang w:eastAsia="sk-SK"/>
        </w:rPr>
        <w:t>V prípade, že sa pre niektorú z kategórii neprihlási žiadny kandidát, alebo nie je možné repre</w:t>
      </w:r>
      <w:r w:rsidR="00992CB3" w:rsidRPr="00DF7912">
        <w:rPr>
          <w:rFonts w:ascii="Calibri" w:eastAsia="Times New Roman" w:hAnsi="Calibri" w:cs="Times New Roman"/>
          <w:color w:val="000000"/>
          <w:sz w:val="24"/>
          <w:szCs w:val="24"/>
          <w:lang w:eastAsia="sk-SK"/>
        </w:rPr>
        <w:t>zentačného</w:t>
      </w:r>
      <w:r w:rsidRPr="00DF7912">
        <w:rPr>
          <w:rFonts w:ascii="Calibri" w:eastAsia="Times New Roman" w:hAnsi="Calibri" w:cs="Times New Roman"/>
          <w:color w:val="000000"/>
          <w:sz w:val="24"/>
          <w:szCs w:val="24"/>
          <w:lang w:eastAsia="sk-SK"/>
        </w:rPr>
        <w:t xml:space="preserve"> trénera z </w:t>
      </w:r>
      <w:r w:rsidR="00992CB3" w:rsidRPr="00DF7912">
        <w:rPr>
          <w:rFonts w:ascii="Calibri" w:eastAsia="Times New Roman" w:hAnsi="Calibri" w:cs="Times New Roman"/>
          <w:color w:val="000000"/>
          <w:sz w:val="24"/>
          <w:szCs w:val="24"/>
          <w:lang w:eastAsia="sk-SK"/>
        </w:rPr>
        <w:t>kandidátov</w:t>
      </w:r>
      <w:r w:rsidRPr="00DF7912">
        <w:rPr>
          <w:rFonts w:ascii="Calibri" w:eastAsia="Times New Roman" w:hAnsi="Calibri" w:cs="Times New Roman"/>
          <w:color w:val="000000"/>
          <w:sz w:val="24"/>
          <w:szCs w:val="24"/>
          <w:lang w:eastAsia="sk-SK"/>
        </w:rPr>
        <w:t xml:space="preserve"> objektívne vybrať, vyvinie VV CTM svoje najlepšie úsilie, aby dodatočne pozíciu tr</w:t>
      </w:r>
      <w:r w:rsidR="00992CB3" w:rsidRPr="00DF7912">
        <w:rPr>
          <w:rFonts w:ascii="Calibri" w:eastAsia="Times New Roman" w:hAnsi="Calibri" w:cs="Times New Roman"/>
          <w:color w:val="000000"/>
          <w:sz w:val="24"/>
          <w:szCs w:val="24"/>
          <w:lang w:eastAsia="sk-SK"/>
        </w:rPr>
        <w:t>é</w:t>
      </w:r>
      <w:r w:rsidRPr="00DF7912">
        <w:rPr>
          <w:rFonts w:ascii="Calibri" w:eastAsia="Times New Roman" w:hAnsi="Calibri" w:cs="Times New Roman"/>
          <w:color w:val="000000"/>
          <w:sz w:val="24"/>
          <w:szCs w:val="24"/>
          <w:lang w:eastAsia="sk-SK"/>
        </w:rPr>
        <w:t>nera obsadila.</w:t>
      </w:r>
    </w:p>
    <w:p w:rsidR="00692FA2" w:rsidRPr="00DF7912" w:rsidRDefault="00692FA2" w:rsidP="00DF7912">
      <w:pPr>
        <w:spacing w:after="160" w:line="240" w:lineRule="auto"/>
        <w:jc w:val="center"/>
        <w:rPr>
          <w:rFonts w:ascii="Times New Roman" w:eastAsia="Times New Roman" w:hAnsi="Times New Roman" w:cs="Times New Roman"/>
          <w:sz w:val="24"/>
          <w:szCs w:val="24"/>
          <w:lang w:eastAsia="sk-SK"/>
        </w:rPr>
      </w:pPr>
      <w:r w:rsidRPr="00DF7912">
        <w:rPr>
          <w:rFonts w:ascii="Calibri" w:eastAsia="Times New Roman" w:hAnsi="Calibri" w:cs="Times New Roman"/>
          <w:b/>
          <w:bCs/>
          <w:color w:val="000000"/>
          <w:sz w:val="24"/>
          <w:szCs w:val="24"/>
          <w:lang w:eastAsia="sk-SK"/>
        </w:rPr>
        <w:t>9.2. Spolupracovník CTM</w:t>
      </w:r>
    </w:p>
    <w:p w:rsidR="00692FA2" w:rsidRPr="00DF7912" w:rsidRDefault="00692FA2" w:rsidP="00DF7912">
      <w:pPr>
        <w:spacing w:after="160" w:line="240" w:lineRule="auto"/>
        <w:rPr>
          <w:rFonts w:ascii="Times New Roman" w:eastAsia="Times New Roman" w:hAnsi="Times New Roman" w:cs="Times New Roman"/>
          <w:sz w:val="24"/>
          <w:szCs w:val="24"/>
          <w:lang w:eastAsia="sk-SK"/>
        </w:rPr>
      </w:pPr>
      <w:r w:rsidRPr="00DF7912">
        <w:rPr>
          <w:rFonts w:ascii="Calibri" w:eastAsia="Times New Roman" w:hAnsi="Calibri" w:cs="Times New Roman"/>
          <w:color w:val="000000"/>
          <w:sz w:val="24"/>
          <w:szCs w:val="24"/>
          <w:lang w:eastAsia="sk-SK"/>
        </w:rPr>
        <w:t>Zabezpečuje pre CTM a jej členov určitú požadovanú alebo nevyhnutnú činnosť a je povinný dodržiavať nariadenia VV CTM.</w:t>
      </w:r>
    </w:p>
    <w:p w:rsidR="00692FA2" w:rsidRPr="00DF7912" w:rsidRDefault="00692FA2" w:rsidP="00DF7912">
      <w:pPr>
        <w:spacing w:after="0" w:line="240" w:lineRule="auto"/>
        <w:rPr>
          <w:rFonts w:ascii="Times New Roman" w:eastAsia="Times New Roman" w:hAnsi="Times New Roman" w:cs="Times New Roman"/>
          <w:sz w:val="24"/>
          <w:szCs w:val="24"/>
          <w:lang w:eastAsia="sk-SK"/>
        </w:rPr>
      </w:pPr>
    </w:p>
    <w:p w:rsidR="00A54401" w:rsidRPr="00DF7912" w:rsidRDefault="00692FA2" w:rsidP="00DF7912">
      <w:pPr>
        <w:spacing w:after="160" w:line="240" w:lineRule="auto"/>
        <w:jc w:val="center"/>
        <w:rPr>
          <w:rFonts w:ascii="Times New Roman" w:hAnsi="Times New Roman"/>
          <w:sz w:val="24"/>
          <w:szCs w:val="24"/>
        </w:rPr>
      </w:pPr>
      <w:r w:rsidRPr="00DF7912">
        <w:rPr>
          <w:rFonts w:ascii="Calibri" w:eastAsia="Times New Roman" w:hAnsi="Calibri" w:cs="Times New Roman"/>
          <w:b/>
          <w:bCs/>
          <w:color w:val="000000"/>
          <w:sz w:val="24"/>
          <w:szCs w:val="24"/>
          <w:lang w:eastAsia="sk-SK"/>
        </w:rPr>
        <w:t>10.</w:t>
      </w:r>
      <w:r w:rsidR="00A54401" w:rsidRPr="00DF7912">
        <w:rPr>
          <w:rFonts w:ascii="Calibri" w:hAnsi="Calibri"/>
          <w:b/>
          <w:color w:val="000000"/>
          <w:sz w:val="24"/>
          <w:szCs w:val="24"/>
        </w:rPr>
        <w:t xml:space="preserve"> Športová činnosť CTM</w:t>
      </w:r>
    </w:p>
    <w:p w:rsidR="00A54401" w:rsidRPr="00DF7912" w:rsidRDefault="00A54401" w:rsidP="00DF7912">
      <w:pPr>
        <w:spacing w:after="160" w:line="240" w:lineRule="auto"/>
        <w:rPr>
          <w:rFonts w:ascii="Times New Roman" w:hAnsi="Times New Roman"/>
          <w:sz w:val="24"/>
          <w:szCs w:val="24"/>
          <w:lang w:val="cs-CZ"/>
        </w:rPr>
      </w:pPr>
      <w:r w:rsidRPr="00DF7912">
        <w:rPr>
          <w:rFonts w:ascii="Calibri" w:hAnsi="Calibri"/>
          <w:color w:val="000000"/>
          <w:sz w:val="24"/>
          <w:szCs w:val="24"/>
        </w:rPr>
        <w:t>Športovú činnosť CTM zabezpečujú</w:t>
      </w:r>
      <w:r w:rsidR="00692FA2" w:rsidRPr="00DF7912">
        <w:rPr>
          <w:rFonts w:ascii="Calibri" w:eastAsia="Times New Roman" w:hAnsi="Calibri" w:cs="Times New Roman"/>
          <w:color w:val="000000"/>
          <w:sz w:val="24"/>
          <w:szCs w:val="24"/>
          <w:lang w:eastAsia="sk-SK"/>
        </w:rPr>
        <w:t xml:space="preserve"> príslušné štruktúry CTM podľa kompetencií definovaných v tejto Smernici.</w:t>
      </w:r>
    </w:p>
    <w:p w:rsidR="00692FA2" w:rsidRPr="00DF7912" w:rsidRDefault="00692FA2" w:rsidP="00DF7912">
      <w:pPr>
        <w:spacing w:after="0" w:line="240" w:lineRule="auto"/>
        <w:rPr>
          <w:rFonts w:ascii="Times New Roman" w:eastAsia="Times New Roman" w:hAnsi="Times New Roman" w:cs="Times New Roman"/>
          <w:sz w:val="24"/>
          <w:szCs w:val="24"/>
          <w:lang w:eastAsia="sk-SK"/>
        </w:rPr>
      </w:pPr>
    </w:p>
    <w:p w:rsidR="00A54401" w:rsidRPr="00DF7912" w:rsidRDefault="00692FA2" w:rsidP="00DF7912">
      <w:pPr>
        <w:spacing w:after="160" w:line="240" w:lineRule="auto"/>
        <w:jc w:val="center"/>
        <w:rPr>
          <w:rFonts w:ascii="Times New Roman" w:hAnsi="Times New Roman"/>
          <w:sz w:val="24"/>
          <w:szCs w:val="24"/>
        </w:rPr>
      </w:pPr>
      <w:r w:rsidRPr="00DF7912">
        <w:rPr>
          <w:rFonts w:ascii="Calibri" w:eastAsia="Times New Roman" w:hAnsi="Calibri" w:cs="Times New Roman"/>
          <w:b/>
          <w:bCs/>
          <w:color w:val="000000"/>
          <w:sz w:val="24"/>
          <w:szCs w:val="24"/>
          <w:lang w:eastAsia="sk-SK"/>
        </w:rPr>
        <w:t>11.</w:t>
      </w:r>
      <w:r w:rsidR="00A54401" w:rsidRPr="00DF7912">
        <w:rPr>
          <w:rFonts w:ascii="Calibri" w:hAnsi="Calibri"/>
          <w:b/>
          <w:color w:val="000000"/>
          <w:sz w:val="24"/>
          <w:szCs w:val="24"/>
        </w:rPr>
        <w:t xml:space="preserve"> Odmeňovanie</w:t>
      </w:r>
    </w:p>
    <w:p w:rsidR="00C403D0" w:rsidRPr="00DF7912" w:rsidRDefault="00A54401" w:rsidP="00DF7912">
      <w:pPr>
        <w:spacing w:after="0" w:line="240" w:lineRule="auto"/>
        <w:rPr>
          <w:rFonts w:ascii="Times New Roman" w:hAnsi="Times New Roman"/>
          <w:sz w:val="24"/>
          <w:szCs w:val="24"/>
          <w:lang w:val="cs-CZ"/>
        </w:rPr>
      </w:pPr>
      <w:r w:rsidRPr="00DF7912">
        <w:rPr>
          <w:rFonts w:ascii="Calibri" w:hAnsi="Calibri"/>
          <w:color w:val="000000"/>
          <w:sz w:val="24"/>
          <w:szCs w:val="24"/>
        </w:rPr>
        <w:t>Odmeňovanie trénerov športovcov zaradených do CTM schvaľuje prezídium SFP v súlade s rozpočtom SFP.</w:t>
      </w:r>
    </w:p>
    <w:p w:rsidR="00692FA2" w:rsidRPr="00DF7912" w:rsidRDefault="00692FA2" w:rsidP="00DF7912">
      <w:pPr>
        <w:spacing w:after="240" w:line="240" w:lineRule="auto"/>
        <w:rPr>
          <w:rFonts w:ascii="Times New Roman" w:eastAsia="Times New Roman" w:hAnsi="Times New Roman" w:cs="Times New Roman"/>
          <w:sz w:val="24"/>
          <w:szCs w:val="24"/>
          <w:lang w:eastAsia="sk-SK"/>
        </w:rPr>
      </w:pPr>
      <w:r w:rsidRPr="00DF7912">
        <w:rPr>
          <w:rFonts w:ascii="Times New Roman" w:eastAsia="Times New Roman" w:hAnsi="Times New Roman" w:cs="Times New Roman"/>
          <w:sz w:val="24"/>
          <w:szCs w:val="24"/>
          <w:lang w:eastAsia="sk-SK"/>
        </w:rPr>
        <w:br/>
      </w:r>
    </w:p>
    <w:p w:rsidR="00C403D0" w:rsidRPr="00AD25B5" w:rsidRDefault="00A54401" w:rsidP="00AD25B5">
      <w:pPr>
        <w:spacing w:after="0" w:line="240" w:lineRule="auto"/>
        <w:rPr>
          <w:rFonts w:ascii="Calibri" w:hAnsi="Calibri"/>
          <w:color w:val="000000"/>
          <w:sz w:val="24"/>
          <w:szCs w:val="24"/>
        </w:rPr>
      </w:pPr>
      <w:r w:rsidRPr="00DF7912">
        <w:rPr>
          <w:rFonts w:ascii="Calibri" w:hAnsi="Calibri"/>
          <w:color w:val="000000"/>
          <w:sz w:val="24"/>
          <w:szCs w:val="24"/>
        </w:rPr>
        <w:t xml:space="preserve">Schválilo prezídium SFP, dňa </w:t>
      </w:r>
      <w:r w:rsidR="00C16033" w:rsidRPr="00AD25B5">
        <w:rPr>
          <w:rFonts w:ascii="Calibri" w:hAnsi="Calibri"/>
          <w:color w:val="000000"/>
          <w:sz w:val="24"/>
          <w:szCs w:val="24"/>
        </w:rPr>
        <w:t>30</w:t>
      </w:r>
      <w:r w:rsidR="00692FA2" w:rsidRPr="00AD25B5">
        <w:rPr>
          <w:rFonts w:ascii="Calibri" w:hAnsi="Calibri"/>
          <w:color w:val="000000"/>
          <w:sz w:val="24"/>
          <w:szCs w:val="24"/>
        </w:rPr>
        <w:t>.</w:t>
      </w:r>
      <w:r w:rsidR="00C16033" w:rsidRPr="00AD25B5">
        <w:rPr>
          <w:rFonts w:ascii="Calibri" w:hAnsi="Calibri"/>
          <w:color w:val="000000"/>
          <w:sz w:val="24"/>
          <w:szCs w:val="24"/>
        </w:rPr>
        <w:t xml:space="preserve"> 4</w:t>
      </w:r>
      <w:r w:rsidR="00692FA2" w:rsidRPr="00AD25B5">
        <w:rPr>
          <w:rFonts w:ascii="Calibri" w:hAnsi="Calibri"/>
          <w:color w:val="000000"/>
          <w:sz w:val="24"/>
          <w:szCs w:val="24"/>
        </w:rPr>
        <w:t>.</w:t>
      </w:r>
      <w:r w:rsidR="00C16033" w:rsidRPr="00AD25B5">
        <w:rPr>
          <w:rFonts w:ascii="Calibri" w:hAnsi="Calibri"/>
          <w:color w:val="000000"/>
          <w:sz w:val="24"/>
          <w:szCs w:val="24"/>
        </w:rPr>
        <w:t xml:space="preserve"> </w:t>
      </w:r>
      <w:r w:rsidR="00692FA2" w:rsidRPr="00AD25B5">
        <w:rPr>
          <w:rFonts w:ascii="Calibri" w:hAnsi="Calibri"/>
          <w:color w:val="000000"/>
          <w:sz w:val="24"/>
          <w:szCs w:val="24"/>
        </w:rPr>
        <w:t>2021,</w:t>
      </w:r>
      <w:r w:rsidRPr="00DF7912">
        <w:rPr>
          <w:rFonts w:ascii="Calibri" w:hAnsi="Calibri"/>
          <w:color w:val="000000"/>
          <w:sz w:val="24"/>
          <w:szCs w:val="24"/>
        </w:rPr>
        <w:t xml:space="preserve"> s účinnosťou </w:t>
      </w:r>
      <w:r w:rsidRPr="00AD25B5">
        <w:rPr>
          <w:rFonts w:ascii="Calibri" w:hAnsi="Calibri"/>
          <w:color w:val="000000"/>
          <w:sz w:val="24"/>
          <w:szCs w:val="24"/>
        </w:rPr>
        <w:t xml:space="preserve">od </w:t>
      </w:r>
      <w:r w:rsidR="00C16033" w:rsidRPr="00AD25B5">
        <w:rPr>
          <w:rFonts w:ascii="Calibri" w:hAnsi="Calibri"/>
          <w:color w:val="000000"/>
          <w:sz w:val="24"/>
          <w:szCs w:val="24"/>
        </w:rPr>
        <w:t>1</w:t>
      </w:r>
      <w:r w:rsidR="00692FA2" w:rsidRPr="00AD25B5">
        <w:rPr>
          <w:rFonts w:ascii="Calibri" w:hAnsi="Calibri"/>
          <w:color w:val="000000"/>
          <w:sz w:val="24"/>
          <w:szCs w:val="24"/>
        </w:rPr>
        <w:t>.</w:t>
      </w:r>
      <w:r w:rsidR="00C16033" w:rsidRPr="00AD25B5">
        <w:rPr>
          <w:rFonts w:ascii="Calibri" w:hAnsi="Calibri"/>
          <w:color w:val="000000"/>
          <w:sz w:val="24"/>
          <w:szCs w:val="24"/>
        </w:rPr>
        <w:t xml:space="preserve"> 5</w:t>
      </w:r>
      <w:r w:rsidR="00692FA2" w:rsidRPr="00AD25B5">
        <w:rPr>
          <w:rFonts w:ascii="Calibri" w:hAnsi="Calibri"/>
          <w:color w:val="000000"/>
          <w:sz w:val="24"/>
          <w:szCs w:val="24"/>
        </w:rPr>
        <w:t>. 2021</w:t>
      </w:r>
    </w:p>
    <w:sectPr w:rsidR="00C403D0" w:rsidRPr="00AD25B5" w:rsidSect="00AD25B5">
      <w:pgSz w:w="11906" w:h="16838"/>
      <w:pgMar w:top="1417" w:right="1274" w:bottom="1276"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2ACF9F" w15:done="0"/>
  <w15:commentEx w15:paraId="14CE8D01" w15:paraIdParent="222ACF9F" w15:done="0"/>
  <w15:commentEx w15:paraId="3E8C3480" w15:paraIdParent="222ACF9F" w15:done="0"/>
  <w15:commentEx w15:paraId="222ACFA2" w15:done="0"/>
  <w15:commentEx w15:paraId="52551D24" w15:paraIdParent="222ACFA2" w15:done="0"/>
  <w15:commentEx w15:paraId="222ACFA5" w15:done="0"/>
  <w15:commentEx w15:paraId="5AE3D8A6" w15:paraIdParent="222ACFA5" w15:done="0"/>
  <w15:commentEx w15:paraId="222ACFA6" w15:done="0"/>
  <w15:commentEx w15:paraId="222ACFA7" w15:done="0"/>
  <w15:commentEx w15:paraId="7C3B8240" w15:paraIdParent="222ACFA7" w15:done="0"/>
  <w15:commentEx w15:paraId="222ACFAA" w15:done="0"/>
  <w15:commentEx w15:paraId="75A41443" w15:paraIdParent="222ACFAA" w15:done="0"/>
  <w15:commentEx w15:paraId="222ACFAC" w15:done="0"/>
  <w15:commentEx w15:paraId="402F95A2" w15:paraIdParent="222ACFAC" w15:done="0"/>
  <w15:commentEx w15:paraId="222ACF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2CFA7" w16cex:dateUtc="2021-04-27T16:00:00Z"/>
  <w16cex:commentExtensible w16cex:durableId="2432CFC1" w16cex:dateUtc="2021-04-27T16:00:00Z"/>
  <w16cex:commentExtensible w16cex:durableId="2432CFCE" w16cex:dateUtc="2021-04-27T16:00:00Z"/>
  <w16cex:commentExtensible w16cex:durableId="2432D007" w16cex:dateUtc="2021-04-27T16:01:00Z"/>
  <w16cex:commentExtensible w16cex:durableId="2432D08F" w16cex:dateUtc="2021-04-27T16:03:00Z"/>
  <w16cex:commentExtensible w16cex:durableId="2432D0BD" w16cex:dateUtc="2021-04-27T16:04:00Z"/>
  <w16cex:commentExtensible w16cex:durableId="2432DFAB" w16cex:dateUtc="2021-04-27T17: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2ACF9F" w16cid:durableId="2432CF75"/>
  <w16cid:commentId w16cid:paraId="14CE8D01" w16cid:durableId="2432CFA7"/>
  <w16cid:commentId w16cid:paraId="3E8C3480" w16cid:durableId="2432CFC1"/>
  <w16cid:commentId w16cid:paraId="222ACFA2" w16cid:durableId="2432CF76"/>
  <w16cid:commentId w16cid:paraId="52551D24" w16cid:durableId="2432CFCE"/>
  <w16cid:commentId w16cid:paraId="222ACFA5" w16cid:durableId="2432CF77"/>
  <w16cid:commentId w16cid:paraId="5AE3D8A6" w16cid:durableId="2432D007"/>
  <w16cid:commentId w16cid:paraId="222ACFA6" w16cid:durableId="2432CF78"/>
  <w16cid:commentId w16cid:paraId="222ACFA7" w16cid:durableId="2432CF79"/>
  <w16cid:commentId w16cid:paraId="7C3B8240" w16cid:durableId="2432D08F"/>
  <w16cid:commentId w16cid:paraId="222ACFAA" w16cid:durableId="2432CF7A"/>
  <w16cid:commentId w16cid:paraId="75A41443" w16cid:durableId="2432D0BD"/>
  <w16cid:commentId w16cid:paraId="222ACFAC" w16cid:durableId="2432CF7B"/>
  <w16cid:commentId w16cid:paraId="402F95A2" w16cid:durableId="2432DFAB"/>
  <w16cid:commentId w16cid:paraId="222ACFB1" w16cid:durableId="2432CF7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724C" w:rsidRDefault="0072724C" w:rsidP="00D947A4">
      <w:pPr>
        <w:spacing w:after="0" w:line="240" w:lineRule="auto"/>
      </w:pPr>
      <w:r>
        <w:separator/>
      </w:r>
    </w:p>
  </w:endnote>
  <w:endnote w:type="continuationSeparator" w:id="1">
    <w:p w:rsidR="0072724C" w:rsidRDefault="0072724C" w:rsidP="00D947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724C" w:rsidRDefault="0072724C" w:rsidP="00D947A4">
      <w:pPr>
        <w:spacing w:after="0" w:line="240" w:lineRule="auto"/>
      </w:pPr>
      <w:r>
        <w:separator/>
      </w:r>
    </w:p>
  </w:footnote>
  <w:footnote w:type="continuationSeparator" w:id="1">
    <w:p w:rsidR="0072724C" w:rsidRDefault="0072724C" w:rsidP="00D947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08A9"/>
    <w:multiLevelType w:val="multilevel"/>
    <w:tmpl w:val="CC403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7240B4"/>
    <w:multiLevelType w:val="hybridMultilevel"/>
    <w:tmpl w:val="F75AEAA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4FA21A6"/>
    <w:multiLevelType w:val="hybridMultilevel"/>
    <w:tmpl w:val="1B5E3624"/>
    <w:lvl w:ilvl="0" w:tplc="041B0017">
      <w:start w:val="1"/>
      <w:numFmt w:val="lowerLetter"/>
      <w:lvlText w:val="%1)"/>
      <w:lvlJc w:val="left"/>
      <w:pPr>
        <w:ind w:left="1003" w:hanging="360"/>
      </w:pPr>
    </w:lvl>
    <w:lvl w:ilvl="1" w:tplc="041B0019" w:tentative="1">
      <w:start w:val="1"/>
      <w:numFmt w:val="lowerLetter"/>
      <w:lvlText w:val="%2."/>
      <w:lvlJc w:val="left"/>
      <w:pPr>
        <w:ind w:left="1723" w:hanging="360"/>
      </w:pPr>
    </w:lvl>
    <w:lvl w:ilvl="2" w:tplc="041B001B" w:tentative="1">
      <w:start w:val="1"/>
      <w:numFmt w:val="lowerRoman"/>
      <w:lvlText w:val="%3."/>
      <w:lvlJc w:val="right"/>
      <w:pPr>
        <w:ind w:left="2443" w:hanging="180"/>
      </w:pPr>
    </w:lvl>
    <w:lvl w:ilvl="3" w:tplc="041B000F" w:tentative="1">
      <w:start w:val="1"/>
      <w:numFmt w:val="decimal"/>
      <w:lvlText w:val="%4."/>
      <w:lvlJc w:val="left"/>
      <w:pPr>
        <w:ind w:left="3163" w:hanging="360"/>
      </w:pPr>
    </w:lvl>
    <w:lvl w:ilvl="4" w:tplc="041B0019" w:tentative="1">
      <w:start w:val="1"/>
      <w:numFmt w:val="lowerLetter"/>
      <w:lvlText w:val="%5."/>
      <w:lvlJc w:val="left"/>
      <w:pPr>
        <w:ind w:left="3883" w:hanging="360"/>
      </w:pPr>
    </w:lvl>
    <w:lvl w:ilvl="5" w:tplc="041B001B" w:tentative="1">
      <w:start w:val="1"/>
      <w:numFmt w:val="lowerRoman"/>
      <w:lvlText w:val="%6."/>
      <w:lvlJc w:val="right"/>
      <w:pPr>
        <w:ind w:left="4603" w:hanging="180"/>
      </w:pPr>
    </w:lvl>
    <w:lvl w:ilvl="6" w:tplc="041B000F" w:tentative="1">
      <w:start w:val="1"/>
      <w:numFmt w:val="decimal"/>
      <w:lvlText w:val="%7."/>
      <w:lvlJc w:val="left"/>
      <w:pPr>
        <w:ind w:left="5323" w:hanging="360"/>
      </w:pPr>
    </w:lvl>
    <w:lvl w:ilvl="7" w:tplc="041B0019" w:tentative="1">
      <w:start w:val="1"/>
      <w:numFmt w:val="lowerLetter"/>
      <w:lvlText w:val="%8."/>
      <w:lvlJc w:val="left"/>
      <w:pPr>
        <w:ind w:left="6043" w:hanging="360"/>
      </w:pPr>
    </w:lvl>
    <w:lvl w:ilvl="8" w:tplc="041B001B" w:tentative="1">
      <w:start w:val="1"/>
      <w:numFmt w:val="lowerRoman"/>
      <w:lvlText w:val="%9."/>
      <w:lvlJc w:val="right"/>
      <w:pPr>
        <w:ind w:left="6763" w:hanging="180"/>
      </w:pPr>
    </w:lvl>
  </w:abstractNum>
  <w:abstractNum w:abstractNumId="3">
    <w:nsid w:val="097B69C1"/>
    <w:multiLevelType w:val="hybridMultilevel"/>
    <w:tmpl w:val="99668294"/>
    <w:lvl w:ilvl="0" w:tplc="E5E2BA30">
      <w:start w:val="9"/>
      <w:numFmt w:val="lowerLetter"/>
      <w:lvlText w:val="%1."/>
      <w:lvlJc w:val="left"/>
      <w:pPr>
        <w:tabs>
          <w:tab w:val="num" w:pos="720"/>
        </w:tabs>
        <w:ind w:left="720" w:hanging="360"/>
      </w:pPr>
    </w:lvl>
    <w:lvl w:ilvl="1" w:tplc="50543188" w:tentative="1">
      <w:start w:val="1"/>
      <w:numFmt w:val="decimal"/>
      <w:lvlText w:val="%2."/>
      <w:lvlJc w:val="left"/>
      <w:pPr>
        <w:tabs>
          <w:tab w:val="num" w:pos="1440"/>
        </w:tabs>
        <w:ind w:left="1440" w:hanging="360"/>
      </w:pPr>
    </w:lvl>
    <w:lvl w:ilvl="2" w:tplc="941EDE8A" w:tentative="1">
      <w:start w:val="1"/>
      <w:numFmt w:val="decimal"/>
      <w:lvlText w:val="%3."/>
      <w:lvlJc w:val="left"/>
      <w:pPr>
        <w:tabs>
          <w:tab w:val="num" w:pos="2160"/>
        </w:tabs>
        <w:ind w:left="2160" w:hanging="360"/>
      </w:pPr>
    </w:lvl>
    <w:lvl w:ilvl="3" w:tplc="192AE3F2" w:tentative="1">
      <w:start w:val="1"/>
      <w:numFmt w:val="decimal"/>
      <w:lvlText w:val="%4."/>
      <w:lvlJc w:val="left"/>
      <w:pPr>
        <w:tabs>
          <w:tab w:val="num" w:pos="2880"/>
        </w:tabs>
        <w:ind w:left="2880" w:hanging="360"/>
      </w:pPr>
    </w:lvl>
    <w:lvl w:ilvl="4" w:tplc="537ACEB8" w:tentative="1">
      <w:start w:val="1"/>
      <w:numFmt w:val="decimal"/>
      <w:lvlText w:val="%5."/>
      <w:lvlJc w:val="left"/>
      <w:pPr>
        <w:tabs>
          <w:tab w:val="num" w:pos="3600"/>
        </w:tabs>
        <w:ind w:left="3600" w:hanging="360"/>
      </w:pPr>
    </w:lvl>
    <w:lvl w:ilvl="5" w:tplc="18F4B8CE" w:tentative="1">
      <w:start w:val="1"/>
      <w:numFmt w:val="decimal"/>
      <w:lvlText w:val="%6."/>
      <w:lvlJc w:val="left"/>
      <w:pPr>
        <w:tabs>
          <w:tab w:val="num" w:pos="4320"/>
        </w:tabs>
        <w:ind w:left="4320" w:hanging="360"/>
      </w:pPr>
    </w:lvl>
    <w:lvl w:ilvl="6" w:tplc="64D47ABC" w:tentative="1">
      <w:start w:val="1"/>
      <w:numFmt w:val="decimal"/>
      <w:lvlText w:val="%7."/>
      <w:lvlJc w:val="left"/>
      <w:pPr>
        <w:tabs>
          <w:tab w:val="num" w:pos="5040"/>
        </w:tabs>
        <w:ind w:left="5040" w:hanging="360"/>
      </w:pPr>
    </w:lvl>
    <w:lvl w:ilvl="7" w:tplc="1E74CA96" w:tentative="1">
      <w:start w:val="1"/>
      <w:numFmt w:val="decimal"/>
      <w:lvlText w:val="%8."/>
      <w:lvlJc w:val="left"/>
      <w:pPr>
        <w:tabs>
          <w:tab w:val="num" w:pos="5760"/>
        </w:tabs>
        <w:ind w:left="5760" w:hanging="360"/>
      </w:pPr>
    </w:lvl>
    <w:lvl w:ilvl="8" w:tplc="699620C0" w:tentative="1">
      <w:start w:val="1"/>
      <w:numFmt w:val="decimal"/>
      <w:lvlText w:val="%9."/>
      <w:lvlJc w:val="left"/>
      <w:pPr>
        <w:tabs>
          <w:tab w:val="num" w:pos="6480"/>
        </w:tabs>
        <w:ind w:left="6480" w:hanging="360"/>
      </w:pPr>
    </w:lvl>
  </w:abstractNum>
  <w:abstractNum w:abstractNumId="4">
    <w:nsid w:val="0A5B68A4"/>
    <w:multiLevelType w:val="hybridMultilevel"/>
    <w:tmpl w:val="39B06390"/>
    <w:lvl w:ilvl="0" w:tplc="04090017">
      <w:start w:val="1"/>
      <w:numFmt w:val="lowerLetter"/>
      <w:lvlText w:val="%1)"/>
      <w:lvlJc w:val="left"/>
      <w:pPr>
        <w:ind w:left="776" w:hanging="360"/>
      </w:pPr>
    </w:lvl>
    <w:lvl w:ilvl="1" w:tplc="041B0019" w:tentative="1">
      <w:start w:val="1"/>
      <w:numFmt w:val="lowerLetter"/>
      <w:lvlText w:val="%2."/>
      <w:lvlJc w:val="left"/>
      <w:pPr>
        <w:ind w:left="1496" w:hanging="360"/>
      </w:pPr>
    </w:lvl>
    <w:lvl w:ilvl="2" w:tplc="041B001B" w:tentative="1">
      <w:start w:val="1"/>
      <w:numFmt w:val="lowerRoman"/>
      <w:lvlText w:val="%3."/>
      <w:lvlJc w:val="right"/>
      <w:pPr>
        <w:ind w:left="2216" w:hanging="180"/>
      </w:pPr>
    </w:lvl>
    <w:lvl w:ilvl="3" w:tplc="041B000F" w:tentative="1">
      <w:start w:val="1"/>
      <w:numFmt w:val="decimal"/>
      <w:lvlText w:val="%4."/>
      <w:lvlJc w:val="left"/>
      <w:pPr>
        <w:ind w:left="2936" w:hanging="360"/>
      </w:pPr>
    </w:lvl>
    <w:lvl w:ilvl="4" w:tplc="041B0019" w:tentative="1">
      <w:start w:val="1"/>
      <w:numFmt w:val="lowerLetter"/>
      <w:lvlText w:val="%5."/>
      <w:lvlJc w:val="left"/>
      <w:pPr>
        <w:ind w:left="3656" w:hanging="360"/>
      </w:pPr>
    </w:lvl>
    <w:lvl w:ilvl="5" w:tplc="041B001B" w:tentative="1">
      <w:start w:val="1"/>
      <w:numFmt w:val="lowerRoman"/>
      <w:lvlText w:val="%6."/>
      <w:lvlJc w:val="right"/>
      <w:pPr>
        <w:ind w:left="4376" w:hanging="180"/>
      </w:pPr>
    </w:lvl>
    <w:lvl w:ilvl="6" w:tplc="041B000F" w:tentative="1">
      <w:start w:val="1"/>
      <w:numFmt w:val="decimal"/>
      <w:lvlText w:val="%7."/>
      <w:lvlJc w:val="left"/>
      <w:pPr>
        <w:ind w:left="5096" w:hanging="360"/>
      </w:pPr>
    </w:lvl>
    <w:lvl w:ilvl="7" w:tplc="041B0019" w:tentative="1">
      <w:start w:val="1"/>
      <w:numFmt w:val="lowerLetter"/>
      <w:lvlText w:val="%8."/>
      <w:lvlJc w:val="left"/>
      <w:pPr>
        <w:ind w:left="5816" w:hanging="360"/>
      </w:pPr>
    </w:lvl>
    <w:lvl w:ilvl="8" w:tplc="041B001B" w:tentative="1">
      <w:start w:val="1"/>
      <w:numFmt w:val="lowerRoman"/>
      <w:lvlText w:val="%9."/>
      <w:lvlJc w:val="right"/>
      <w:pPr>
        <w:ind w:left="6536" w:hanging="180"/>
      </w:pPr>
    </w:lvl>
  </w:abstractNum>
  <w:abstractNum w:abstractNumId="5">
    <w:nsid w:val="0B514359"/>
    <w:multiLevelType w:val="multilevel"/>
    <w:tmpl w:val="D040B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B95A6A"/>
    <w:multiLevelType w:val="multilevel"/>
    <w:tmpl w:val="DF229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AB765C"/>
    <w:multiLevelType w:val="multilevel"/>
    <w:tmpl w:val="EF46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CD51C8"/>
    <w:multiLevelType w:val="hybridMultilevel"/>
    <w:tmpl w:val="494E95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6753365"/>
    <w:multiLevelType w:val="hybridMultilevel"/>
    <w:tmpl w:val="D6C29268"/>
    <w:lvl w:ilvl="0" w:tplc="F33E56D6">
      <w:start w:val="1"/>
      <w:numFmt w:val="lowerLetter"/>
      <w:lvlText w:val="%1)"/>
      <w:lvlJc w:val="left"/>
      <w:pPr>
        <w:ind w:left="643" w:hanging="360"/>
      </w:pPr>
      <w:rPr>
        <w:rFonts w:ascii="Calibri" w:hAnsi="Calibri" w:hint="default"/>
        <w:color w:val="000000"/>
        <w:sz w:val="30"/>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10">
    <w:nsid w:val="1EA67C3F"/>
    <w:multiLevelType w:val="hybridMultilevel"/>
    <w:tmpl w:val="9ABCBA98"/>
    <w:lvl w:ilvl="0" w:tplc="0409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0B049AE"/>
    <w:multiLevelType w:val="multilevel"/>
    <w:tmpl w:val="C51EB26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37453BF"/>
    <w:multiLevelType w:val="hybridMultilevel"/>
    <w:tmpl w:val="20000A1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nsid w:val="24C542FF"/>
    <w:multiLevelType w:val="hybridMultilevel"/>
    <w:tmpl w:val="C3726DE6"/>
    <w:lvl w:ilvl="0" w:tplc="0409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359D18BD"/>
    <w:multiLevelType w:val="multilevel"/>
    <w:tmpl w:val="94703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DE24148"/>
    <w:multiLevelType w:val="multilevel"/>
    <w:tmpl w:val="40B8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B90E7A"/>
    <w:multiLevelType w:val="hybridMultilevel"/>
    <w:tmpl w:val="2ECA80A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40F82F58"/>
    <w:multiLevelType w:val="hybridMultilevel"/>
    <w:tmpl w:val="B9FEF83C"/>
    <w:lvl w:ilvl="0" w:tplc="4B2427D0">
      <w:start w:val="1"/>
      <w:numFmt w:val="lowerLetter"/>
      <w:lvlText w:val="%1)"/>
      <w:lvlJc w:val="left"/>
      <w:pPr>
        <w:ind w:left="643" w:hanging="360"/>
      </w:pPr>
      <w:rPr>
        <w:rFonts w:ascii="Calibri" w:hAnsi="Calibri" w:hint="default"/>
        <w:color w:val="000000"/>
        <w:sz w:val="30"/>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18">
    <w:nsid w:val="42D40BCD"/>
    <w:multiLevelType w:val="multilevel"/>
    <w:tmpl w:val="EF86A90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4BB09F4"/>
    <w:multiLevelType w:val="hybridMultilevel"/>
    <w:tmpl w:val="01383C80"/>
    <w:lvl w:ilvl="0" w:tplc="0409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4E2D5089"/>
    <w:multiLevelType w:val="hybridMultilevel"/>
    <w:tmpl w:val="B2B4270C"/>
    <w:lvl w:ilvl="0" w:tplc="0409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50FC2924"/>
    <w:multiLevelType w:val="hybridMultilevel"/>
    <w:tmpl w:val="F9A862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52873BD2"/>
    <w:multiLevelType w:val="hybridMultilevel"/>
    <w:tmpl w:val="3E3A8C4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5AF07BF2"/>
    <w:multiLevelType w:val="multilevel"/>
    <w:tmpl w:val="B0D68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E0C43B7"/>
    <w:multiLevelType w:val="hybridMultilevel"/>
    <w:tmpl w:val="30E88E70"/>
    <w:lvl w:ilvl="0" w:tplc="04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626869A1"/>
    <w:multiLevelType w:val="hybridMultilevel"/>
    <w:tmpl w:val="F416B274"/>
    <w:lvl w:ilvl="0" w:tplc="23EA195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661C1ED0"/>
    <w:multiLevelType w:val="multilevel"/>
    <w:tmpl w:val="7076CA2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6B618EC"/>
    <w:multiLevelType w:val="hybridMultilevel"/>
    <w:tmpl w:val="72F49EA8"/>
    <w:lvl w:ilvl="0" w:tplc="041B0017">
      <w:start w:val="1"/>
      <w:numFmt w:val="lowerLetter"/>
      <w:lvlText w:val="%1)"/>
      <w:lvlJc w:val="left"/>
      <w:pPr>
        <w:ind w:left="1003" w:hanging="360"/>
      </w:pPr>
    </w:lvl>
    <w:lvl w:ilvl="1" w:tplc="041B0019" w:tentative="1">
      <w:start w:val="1"/>
      <w:numFmt w:val="lowerLetter"/>
      <w:lvlText w:val="%2."/>
      <w:lvlJc w:val="left"/>
      <w:pPr>
        <w:ind w:left="1723" w:hanging="360"/>
      </w:pPr>
    </w:lvl>
    <w:lvl w:ilvl="2" w:tplc="041B001B" w:tentative="1">
      <w:start w:val="1"/>
      <w:numFmt w:val="lowerRoman"/>
      <w:lvlText w:val="%3."/>
      <w:lvlJc w:val="right"/>
      <w:pPr>
        <w:ind w:left="2443" w:hanging="180"/>
      </w:pPr>
    </w:lvl>
    <w:lvl w:ilvl="3" w:tplc="041B000F" w:tentative="1">
      <w:start w:val="1"/>
      <w:numFmt w:val="decimal"/>
      <w:lvlText w:val="%4."/>
      <w:lvlJc w:val="left"/>
      <w:pPr>
        <w:ind w:left="3163" w:hanging="360"/>
      </w:pPr>
    </w:lvl>
    <w:lvl w:ilvl="4" w:tplc="041B0019" w:tentative="1">
      <w:start w:val="1"/>
      <w:numFmt w:val="lowerLetter"/>
      <w:lvlText w:val="%5."/>
      <w:lvlJc w:val="left"/>
      <w:pPr>
        <w:ind w:left="3883" w:hanging="360"/>
      </w:pPr>
    </w:lvl>
    <w:lvl w:ilvl="5" w:tplc="041B001B" w:tentative="1">
      <w:start w:val="1"/>
      <w:numFmt w:val="lowerRoman"/>
      <w:lvlText w:val="%6."/>
      <w:lvlJc w:val="right"/>
      <w:pPr>
        <w:ind w:left="4603" w:hanging="180"/>
      </w:pPr>
    </w:lvl>
    <w:lvl w:ilvl="6" w:tplc="041B000F" w:tentative="1">
      <w:start w:val="1"/>
      <w:numFmt w:val="decimal"/>
      <w:lvlText w:val="%7."/>
      <w:lvlJc w:val="left"/>
      <w:pPr>
        <w:ind w:left="5323" w:hanging="360"/>
      </w:pPr>
    </w:lvl>
    <w:lvl w:ilvl="7" w:tplc="041B0019" w:tentative="1">
      <w:start w:val="1"/>
      <w:numFmt w:val="lowerLetter"/>
      <w:lvlText w:val="%8."/>
      <w:lvlJc w:val="left"/>
      <w:pPr>
        <w:ind w:left="6043" w:hanging="360"/>
      </w:pPr>
    </w:lvl>
    <w:lvl w:ilvl="8" w:tplc="041B001B" w:tentative="1">
      <w:start w:val="1"/>
      <w:numFmt w:val="lowerRoman"/>
      <w:lvlText w:val="%9."/>
      <w:lvlJc w:val="right"/>
      <w:pPr>
        <w:ind w:left="6763" w:hanging="180"/>
      </w:pPr>
    </w:lvl>
  </w:abstractNum>
  <w:abstractNum w:abstractNumId="28">
    <w:nsid w:val="6E8F3B86"/>
    <w:multiLevelType w:val="hybridMultilevel"/>
    <w:tmpl w:val="355200A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5"/>
  </w:num>
  <w:num w:numId="2">
    <w:abstractNumId w:val="24"/>
  </w:num>
  <w:num w:numId="3">
    <w:abstractNumId w:val="20"/>
  </w:num>
  <w:num w:numId="4">
    <w:abstractNumId w:val="10"/>
  </w:num>
  <w:num w:numId="5">
    <w:abstractNumId w:val="19"/>
  </w:num>
  <w:num w:numId="6">
    <w:abstractNumId w:val="4"/>
  </w:num>
  <w:num w:numId="7">
    <w:abstractNumId w:val="13"/>
  </w:num>
  <w:num w:numId="8">
    <w:abstractNumId w:val="7"/>
  </w:num>
  <w:num w:numId="9">
    <w:abstractNumId w:val="15"/>
  </w:num>
  <w:num w:numId="10">
    <w:abstractNumId w:val="5"/>
    <w:lvlOverride w:ilvl="0">
      <w:lvl w:ilvl="0">
        <w:numFmt w:val="lowerLetter"/>
        <w:lvlText w:val="%1."/>
        <w:lvlJc w:val="left"/>
      </w:lvl>
    </w:lvlOverride>
  </w:num>
  <w:num w:numId="11">
    <w:abstractNumId w:val="0"/>
    <w:lvlOverride w:ilvl="0">
      <w:lvl w:ilvl="0">
        <w:numFmt w:val="lowerLetter"/>
        <w:lvlText w:val="%1."/>
        <w:lvlJc w:val="left"/>
      </w:lvl>
    </w:lvlOverride>
  </w:num>
  <w:num w:numId="12">
    <w:abstractNumId w:val="6"/>
    <w:lvlOverride w:ilvl="0">
      <w:lvl w:ilvl="0">
        <w:numFmt w:val="lowerLetter"/>
        <w:lvlText w:val="%1."/>
        <w:lvlJc w:val="left"/>
      </w:lvl>
    </w:lvlOverride>
  </w:num>
  <w:num w:numId="13">
    <w:abstractNumId w:val="14"/>
    <w:lvlOverride w:ilvl="0">
      <w:lvl w:ilvl="0">
        <w:numFmt w:val="lowerLetter"/>
        <w:lvlText w:val="%1."/>
        <w:lvlJc w:val="left"/>
      </w:lvl>
    </w:lvlOverride>
  </w:num>
  <w:num w:numId="14">
    <w:abstractNumId w:val="3"/>
  </w:num>
  <w:num w:numId="15">
    <w:abstractNumId w:val="3"/>
    <w:lvlOverride w:ilvl="0">
      <w:lvl w:ilvl="0" w:tplc="E5E2BA30">
        <w:numFmt w:val="lowerLetter"/>
        <w:lvlText w:val="%1."/>
        <w:lvlJc w:val="left"/>
      </w:lvl>
    </w:lvlOverride>
  </w:num>
  <w:num w:numId="16">
    <w:abstractNumId w:val="3"/>
    <w:lvlOverride w:ilvl="0">
      <w:lvl w:ilvl="0" w:tplc="E5E2BA30">
        <w:numFmt w:val="lowerLetter"/>
        <w:lvlText w:val="%1."/>
        <w:lvlJc w:val="left"/>
      </w:lvl>
    </w:lvlOverride>
  </w:num>
  <w:num w:numId="17">
    <w:abstractNumId w:val="3"/>
    <w:lvlOverride w:ilvl="0">
      <w:lvl w:ilvl="0" w:tplc="E5E2BA30">
        <w:numFmt w:val="lowerLetter"/>
        <w:lvlText w:val="%1."/>
        <w:lvlJc w:val="left"/>
      </w:lvl>
    </w:lvlOverride>
  </w:num>
  <w:num w:numId="18">
    <w:abstractNumId w:val="23"/>
    <w:lvlOverride w:ilvl="0">
      <w:lvl w:ilvl="0">
        <w:numFmt w:val="lowerLetter"/>
        <w:lvlText w:val="%1."/>
        <w:lvlJc w:val="left"/>
      </w:lvl>
    </w:lvlOverride>
  </w:num>
  <w:num w:numId="19">
    <w:abstractNumId w:val="26"/>
  </w:num>
  <w:num w:numId="20">
    <w:abstractNumId w:val="8"/>
  </w:num>
  <w:num w:numId="21">
    <w:abstractNumId w:val="11"/>
  </w:num>
  <w:num w:numId="22">
    <w:abstractNumId w:val="21"/>
  </w:num>
  <w:num w:numId="23">
    <w:abstractNumId w:val="27"/>
  </w:num>
  <w:num w:numId="24">
    <w:abstractNumId w:val="9"/>
  </w:num>
  <w:num w:numId="25">
    <w:abstractNumId w:val="16"/>
  </w:num>
  <w:num w:numId="26">
    <w:abstractNumId w:val="2"/>
  </w:num>
  <w:num w:numId="27">
    <w:abstractNumId w:val="17"/>
  </w:num>
  <w:num w:numId="28">
    <w:abstractNumId w:val="28"/>
  </w:num>
  <w:num w:numId="29">
    <w:abstractNumId w:val="18"/>
  </w:num>
  <w:num w:numId="30">
    <w:abstractNumId w:val="12"/>
  </w:num>
  <w:num w:numId="31">
    <w:abstractNumId w:val="22"/>
  </w:num>
  <w:num w:numId="3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ler Juraj">
    <w15:presenceInfo w15:providerId="AD" w15:userId="S::jadler@anete.cz::a23654c8-4d68-4dd8-9906-6fcaab74265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10"/>
  <w:displayHorizontalDrawingGridEvery w:val="2"/>
  <w:characterSpacingControl w:val="doNotCompress"/>
  <w:footnotePr>
    <w:footnote w:id="0"/>
    <w:footnote w:id="1"/>
  </w:footnotePr>
  <w:endnotePr>
    <w:endnote w:id="0"/>
    <w:endnote w:id="1"/>
  </w:endnotePr>
  <w:compat/>
  <w:rsids>
    <w:rsidRoot w:val="00A6189A"/>
    <w:rsid w:val="00005446"/>
    <w:rsid w:val="00050390"/>
    <w:rsid w:val="000517C5"/>
    <w:rsid w:val="0005495A"/>
    <w:rsid w:val="000629F6"/>
    <w:rsid w:val="0007142D"/>
    <w:rsid w:val="000A6A58"/>
    <w:rsid w:val="000D5A6D"/>
    <w:rsid w:val="000E6783"/>
    <w:rsid w:val="00190A8E"/>
    <w:rsid w:val="001B578F"/>
    <w:rsid w:val="001D2805"/>
    <w:rsid w:val="001F010A"/>
    <w:rsid w:val="00206E82"/>
    <w:rsid w:val="0021556C"/>
    <w:rsid w:val="002432CB"/>
    <w:rsid w:val="0028037C"/>
    <w:rsid w:val="00295D25"/>
    <w:rsid w:val="002F1B81"/>
    <w:rsid w:val="00347B5D"/>
    <w:rsid w:val="00387573"/>
    <w:rsid w:val="003A2B32"/>
    <w:rsid w:val="003C45E9"/>
    <w:rsid w:val="003E4762"/>
    <w:rsid w:val="003E4CB9"/>
    <w:rsid w:val="003F52A5"/>
    <w:rsid w:val="00467D74"/>
    <w:rsid w:val="004F3A5D"/>
    <w:rsid w:val="004F6868"/>
    <w:rsid w:val="005A0DFC"/>
    <w:rsid w:val="005E59B4"/>
    <w:rsid w:val="006003DE"/>
    <w:rsid w:val="00692FA2"/>
    <w:rsid w:val="006A4645"/>
    <w:rsid w:val="006B4935"/>
    <w:rsid w:val="006B6425"/>
    <w:rsid w:val="006E32B4"/>
    <w:rsid w:val="0072724C"/>
    <w:rsid w:val="007804E7"/>
    <w:rsid w:val="007C733E"/>
    <w:rsid w:val="007F23E3"/>
    <w:rsid w:val="008224A5"/>
    <w:rsid w:val="00856755"/>
    <w:rsid w:val="008679ED"/>
    <w:rsid w:val="00893BC1"/>
    <w:rsid w:val="008E1531"/>
    <w:rsid w:val="00906D10"/>
    <w:rsid w:val="00934BED"/>
    <w:rsid w:val="00962D4A"/>
    <w:rsid w:val="00970AFF"/>
    <w:rsid w:val="00992CB3"/>
    <w:rsid w:val="0099459D"/>
    <w:rsid w:val="009A3AC8"/>
    <w:rsid w:val="00A3515B"/>
    <w:rsid w:val="00A54401"/>
    <w:rsid w:val="00A6189A"/>
    <w:rsid w:val="00AD25B5"/>
    <w:rsid w:val="00AF7713"/>
    <w:rsid w:val="00B23553"/>
    <w:rsid w:val="00B3014E"/>
    <w:rsid w:val="00B43389"/>
    <w:rsid w:val="00B62D7D"/>
    <w:rsid w:val="00B74C96"/>
    <w:rsid w:val="00BD1053"/>
    <w:rsid w:val="00C16033"/>
    <w:rsid w:val="00C32CEC"/>
    <w:rsid w:val="00C403D0"/>
    <w:rsid w:val="00C47E06"/>
    <w:rsid w:val="00C56481"/>
    <w:rsid w:val="00C70AB5"/>
    <w:rsid w:val="00C90B07"/>
    <w:rsid w:val="00CC02C3"/>
    <w:rsid w:val="00CC5717"/>
    <w:rsid w:val="00CD0D1C"/>
    <w:rsid w:val="00D03BB6"/>
    <w:rsid w:val="00D20392"/>
    <w:rsid w:val="00D22848"/>
    <w:rsid w:val="00D51176"/>
    <w:rsid w:val="00D550AA"/>
    <w:rsid w:val="00D601F6"/>
    <w:rsid w:val="00D8172B"/>
    <w:rsid w:val="00D947A4"/>
    <w:rsid w:val="00DA0EF9"/>
    <w:rsid w:val="00DD344B"/>
    <w:rsid w:val="00DE6707"/>
    <w:rsid w:val="00DF7912"/>
    <w:rsid w:val="00E035B5"/>
    <w:rsid w:val="00E4173C"/>
    <w:rsid w:val="00E43751"/>
    <w:rsid w:val="00E52AB7"/>
    <w:rsid w:val="00E87BE6"/>
    <w:rsid w:val="00EA1978"/>
    <w:rsid w:val="00EA3C0E"/>
    <w:rsid w:val="00EE60BB"/>
    <w:rsid w:val="00F1549A"/>
    <w:rsid w:val="00F675E7"/>
    <w:rsid w:val="00F934CE"/>
    <w:rsid w:val="00F95FA4"/>
    <w:rsid w:val="00FD2D93"/>
    <w:rsid w:val="00FD77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A0EF9"/>
    <w:pPr>
      <w:spacing w:after="200" w:line="276" w:lineRule="auto"/>
    </w:pPr>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A6189A"/>
    <w:pPr>
      <w:ind w:left="720"/>
      <w:contextualSpacing/>
    </w:pPr>
  </w:style>
  <w:style w:type="character" w:styleId="Odkaznakomentr">
    <w:name w:val="annotation reference"/>
    <w:basedOn w:val="Predvolenpsmoodseku"/>
    <w:uiPriority w:val="99"/>
    <w:semiHidden/>
    <w:unhideWhenUsed/>
    <w:rsid w:val="00E4173C"/>
    <w:rPr>
      <w:sz w:val="16"/>
      <w:szCs w:val="16"/>
    </w:rPr>
  </w:style>
  <w:style w:type="paragraph" w:styleId="Textkomentra">
    <w:name w:val="annotation text"/>
    <w:basedOn w:val="Normlny"/>
    <w:link w:val="TextkomentraChar"/>
    <w:uiPriority w:val="99"/>
    <w:unhideWhenUsed/>
    <w:rsid w:val="00E4173C"/>
    <w:pPr>
      <w:spacing w:line="240" w:lineRule="auto"/>
    </w:pPr>
    <w:rPr>
      <w:sz w:val="20"/>
      <w:szCs w:val="20"/>
    </w:rPr>
  </w:style>
  <w:style w:type="character" w:customStyle="1" w:styleId="TextkomentraChar">
    <w:name w:val="Text komentára Char"/>
    <w:basedOn w:val="Predvolenpsmoodseku"/>
    <w:link w:val="Textkomentra"/>
    <w:uiPriority w:val="99"/>
    <w:rsid w:val="00E4173C"/>
    <w:rPr>
      <w:sz w:val="20"/>
      <w:szCs w:val="20"/>
    </w:rPr>
  </w:style>
  <w:style w:type="paragraph" w:styleId="Predmetkomentra">
    <w:name w:val="annotation subject"/>
    <w:basedOn w:val="Textkomentra"/>
    <w:next w:val="Textkomentra"/>
    <w:link w:val="PredmetkomentraChar"/>
    <w:uiPriority w:val="99"/>
    <w:semiHidden/>
    <w:unhideWhenUsed/>
    <w:rsid w:val="00E4173C"/>
    <w:rPr>
      <w:b/>
      <w:bCs/>
    </w:rPr>
  </w:style>
  <w:style w:type="character" w:customStyle="1" w:styleId="PredmetkomentraChar">
    <w:name w:val="Predmet komentára Char"/>
    <w:basedOn w:val="TextkomentraChar"/>
    <w:link w:val="Predmetkomentra"/>
    <w:uiPriority w:val="99"/>
    <w:semiHidden/>
    <w:rsid w:val="00E4173C"/>
    <w:rPr>
      <w:b/>
      <w:bCs/>
      <w:sz w:val="20"/>
      <w:szCs w:val="20"/>
    </w:rPr>
  </w:style>
  <w:style w:type="paragraph" w:styleId="Textbubliny">
    <w:name w:val="Balloon Text"/>
    <w:basedOn w:val="Normlny"/>
    <w:link w:val="TextbublinyChar"/>
    <w:uiPriority w:val="99"/>
    <w:semiHidden/>
    <w:unhideWhenUsed/>
    <w:rsid w:val="00692FA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4173C"/>
    <w:rPr>
      <w:rFonts w:ascii="Tahoma" w:hAnsi="Tahoma" w:cs="Tahoma"/>
      <w:sz w:val="16"/>
      <w:szCs w:val="16"/>
      <w:lang w:val="sk-SK"/>
    </w:rPr>
  </w:style>
  <w:style w:type="paragraph" w:styleId="Hlavika">
    <w:name w:val="header"/>
    <w:basedOn w:val="Normlny"/>
    <w:link w:val="HlavikaChar"/>
    <w:uiPriority w:val="99"/>
    <w:semiHidden/>
    <w:unhideWhenUsed/>
    <w:rsid w:val="00D947A4"/>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D947A4"/>
  </w:style>
  <w:style w:type="paragraph" w:styleId="Pta">
    <w:name w:val="footer"/>
    <w:basedOn w:val="Normlny"/>
    <w:link w:val="PtaChar"/>
    <w:uiPriority w:val="99"/>
    <w:unhideWhenUsed/>
    <w:rsid w:val="00D947A4"/>
    <w:pPr>
      <w:tabs>
        <w:tab w:val="center" w:pos="4536"/>
        <w:tab w:val="right" w:pos="9072"/>
      </w:tabs>
      <w:spacing w:after="0" w:line="240" w:lineRule="auto"/>
    </w:pPr>
  </w:style>
  <w:style w:type="character" w:customStyle="1" w:styleId="PtaChar">
    <w:name w:val="Päta Char"/>
    <w:basedOn w:val="Predvolenpsmoodseku"/>
    <w:link w:val="Pta"/>
    <w:uiPriority w:val="99"/>
    <w:rsid w:val="00D947A4"/>
  </w:style>
  <w:style w:type="paragraph" w:styleId="Normlnywebov">
    <w:name w:val="Normal (Web)"/>
    <w:basedOn w:val="Normlny"/>
    <w:uiPriority w:val="99"/>
    <w:semiHidden/>
    <w:unhideWhenUsed/>
    <w:rsid w:val="00893BC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pple-tab-span">
    <w:name w:val="apple-tab-span"/>
    <w:basedOn w:val="Predvolenpsmoodseku"/>
    <w:rsid w:val="00893BC1"/>
  </w:style>
  <w:style w:type="paragraph" w:styleId="Revzia">
    <w:name w:val="Revision"/>
    <w:hidden/>
    <w:uiPriority w:val="99"/>
    <w:semiHidden/>
    <w:rsid w:val="00893BC1"/>
    <w:pPr>
      <w:spacing w:after="0" w:line="240" w:lineRule="auto"/>
    </w:pPr>
    <w:rPr>
      <w:lang w:val="sk-SK"/>
    </w:rPr>
  </w:style>
</w:styles>
</file>

<file path=word/webSettings.xml><?xml version="1.0" encoding="utf-8"?>
<w:webSettings xmlns:r="http://schemas.openxmlformats.org/officeDocument/2006/relationships" xmlns:w="http://schemas.openxmlformats.org/wordprocessingml/2006/main">
  <w:divs>
    <w:div w:id="25351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1/relationships/commentsExtended" Target="commentsExtended.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CC352-A8B9-4B3D-9A58-782D1DE4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1540</Words>
  <Characters>8779</Characters>
  <Application>Microsoft Office Word</Application>
  <DocSecurity>0</DocSecurity>
  <Lines>73</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Zahorakova</dc:creator>
  <cp:lastModifiedBy>HP</cp:lastModifiedBy>
  <cp:revision>3</cp:revision>
  <dcterms:created xsi:type="dcterms:W3CDTF">2021-05-02T11:53:00Z</dcterms:created>
  <dcterms:modified xsi:type="dcterms:W3CDTF">2021-05-03T11:10:00Z</dcterms:modified>
</cp:coreProperties>
</file>